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51" w:rsidRPr="00FC15EE" w:rsidRDefault="008E1BBD" w:rsidP="009F4A5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6"/>
          <w:szCs w:val="26"/>
        </w:rPr>
        <w:t>Пропозиції щодо дерегуляції, спрощення процедури набуття прав на сорти рослин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15"/>
        <w:gridCol w:w="3573"/>
        <w:gridCol w:w="4001"/>
        <w:gridCol w:w="3475"/>
      </w:tblGrid>
      <w:tr w:rsidR="00980CC8" w:rsidRPr="00FC15EE" w:rsidTr="00C00435">
        <w:trPr>
          <w:tblHeader/>
        </w:trPr>
        <w:tc>
          <w:tcPr>
            <w:tcW w:w="562" w:type="dxa"/>
          </w:tcPr>
          <w:p w:rsidR="009F4A51" w:rsidRPr="00FC15EE" w:rsidRDefault="009F4A51" w:rsidP="009F4A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F4A51" w:rsidRPr="00FC15EE" w:rsidRDefault="009F4A51" w:rsidP="009F4A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515" w:type="dxa"/>
          </w:tcPr>
          <w:p w:rsidR="009F4A51" w:rsidRPr="00FC15EE" w:rsidRDefault="009F4A51" w:rsidP="009F4A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/>
                <w:sz w:val="26"/>
                <w:szCs w:val="26"/>
              </w:rPr>
              <w:t>Назва наказу</w:t>
            </w:r>
          </w:p>
        </w:tc>
        <w:tc>
          <w:tcPr>
            <w:tcW w:w="3573" w:type="dxa"/>
          </w:tcPr>
          <w:p w:rsidR="009F4A51" w:rsidRPr="00FC15EE" w:rsidRDefault="009F4A51" w:rsidP="009F4A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/>
                <w:sz w:val="26"/>
                <w:szCs w:val="26"/>
              </w:rPr>
              <w:t>Вимоги Закону</w:t>
            </w:r>
          </w:p>
        </w:tc>
        <w:tc>
          <w:tcPr>
            <w:tcW w:w="4001" w:type="dxa"/>
          </w:tcPr>
          <w:p w:rsidR="009F4A51" w:rsidRPr="00FC15EE" w:rsidRDefault="009F4A51" w:rsidP="009F4A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Практичний стан</w:t>
            </w:r>
          </w:p>
        </w:tc>
        <w:tc>
          <w:tcPr>
            <w:tcW w:w="3475" w:type="dxa"/>
          </w:tcPr>
          <w:p w:rsidR="009F4A51" w:rsidRPr="00FC15EE" w:rsidRDefault="009F4A51" w:rsidP="009F4A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/>
                <w:sz w:val="26"/>
                <w:szCs w:val="26"/>
              </w:rPr>
              <w:t>Пропозиції</w:t>
            </w:r>
          </w:p>
        </w:tc>
      </w:tr>
      <w:tr w:rsidR="00980CC8" w:rsidRPr="00FC15EE" w:rsidTr="00C00435">
        <w:tc>
          <w:tcPr>
            <w:tcW w:w="562" w:type="dxa"/>
          </w:tcPr>
          <w:p w:rsidR="009F4A51" w:rsidRPr="00FC15EE" w:rsidRDefault="005448DC" w:rsidP="006E70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5" w:type="dxa"/>
          </w:tcPr>
          <w:p w:rsidR="009F4A51" w:rsidRPr="00FC15EE" w:rsidRDefault="009F4A51" w:rsidP="00544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>Наказ про завершення формальної експертизи</w:t>
            </w:r>
          </w:p>
          <w:p w:rsidR="009F4A51" w:rsidRPr="00FC15EE" w:rsidRDefault="009F4A51" w:rsidP="00544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:rsidR="009F4A51" w:rsidRPr="00FC15EE" w:rsidRDefault="009F4A51" w:rsidP="00544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Частин</w:t>
            </w:r>
            <w:r w:rsidR="00F02FA9" w:rsidRPr="00FC15EE">
              <w:rPr>
                <w:rFonts w:ascii="Times New Roman" w:hAnsi="Times New Roman" w:cs="Times New Roman"/>
                <w:sz w:val="26"/>
                <w:szCs w:val="26"/>
              </w:rPr>
              <w:t>ою 5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статті 26 </w:t>
            </w:r>
            <w:r w:rsidR="00F02FA9" w:rsidRPr="00FC15EE">
              <w:rPr>
                <w:rFonts w:ascii="Times New Roman" w:hAnsi="Times New Roman" w:cs="Times New Roman"/>
                <w:sz w:val="26"/>
                <w:szCs w:val="26"/>
              </w:rPr>
              <w:t>визначено, що це має бути е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кспертний висновок за результатами формальної експертизи (впродовж 10 днів</w:t>
            </w:r>
            <w:r w:rsidR="00F02FA9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з дати подання заявки).</w:t>
            </w:r>
          </w:p>
          <w:p w:rsidR="009F4A51" w:rsidRPr="00FC15EE" w:rsidRDefault="009F4A51" w:rsidP="00544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1" w:type="dxa"/>
          </w:tcPr>
          <w:p w:rsidR="009F4A51" w:rsidRPr="00FC15EE" w:rsidRDefault="005448DC" w:rsidP="00BF0C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Готується </w:t>
            </w:r>
            <w:proofErr w:type="spellStart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наказу  Компетентного органу, час візування, підписання від 2 до 7 місяців. </w:t>
            </w:r>
            <w:r w:rsidR="00F02FA9" w:rsidRPr="00FC15EE">
              <w:rPr>
                <w:rFonts w:ascii="Times New Roman" w:hAnsi="Times New Roman" w:cs="Times New Roman"/>
                <w:sz w:val="26"/>
                <w:szCs w:val="26"/>
              </w:rPr>
              <w:t>Підготовку та в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ізування наказів</w:t>
            </w:r>
            <w:r w:rsidR="00F02FA9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Мінекономіки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здійсню</w:t>
            </w:r>
            <w:r w:rsidR="00F02FA9" w:rsidRPr="00FC15E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="00F02FA9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працівник</w:t>
            </w:r>
            <w:r w:rsidR="00BF0C4F" w:rsidRPr="00FC15EE">
              <w:rPr>
                <w:rFonts w:ascii="Times New Roman" w:hAnsi="Times New Roman" w:cs="Times New Roman"/>
                <w:sz w:val="26"/>
                <w:szCs w:val="26"/>
              </w:rPr>
              <w:t>и УІЕСР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F0C4F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що суперечить пунктам 81-82  постанови КМУ від 17 січня 2018 року №55 «Деякі питання документування управлінської діяльності»</w:t>
            </w:r>
            <w:r w:rsidR="00980CC8" w:rsidRPr="00FC15EE">
              <w:rPr>
                <w:rFonts w:ascii="Times New Roman" w:hAnsi="Times New Roman" w:cs="Times New Roman"/>
                <w:sz w:val="26"/>
                <w:szCs w:val="26"/>
              </w:rPr>
              <w:t>. Наказ</w:t>
            </w:r>
            <w:r w:rsidR="00BF0C4F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CC8" w:rsidRPr="00FC15EE">
              <w:rPr>
                <w:rFonts w:ascii="Times New Roman" w:hAnsi="Times New Roman" w:cs="Times New Roman"/>
                <w:sz w:val="26"/>
                <w:szCs w:val="26"/>
              </w:rPr>
              <w:t>підписує</w:t>
            </w:r>
            <w:r w:rsidR="00BF0C4F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CC8" w:rsidRPr="00FC15EE">
              <w:rPr>
                <w:rFonts w:ascii="Times New Roman" w:hAnsi="Times New Roman" w:cs="Times New Roman"/>
                <w:sz w:val="26"/>
                <w:szCs w:val="26"/>
              </w:rPr>
              <w:t>Міністр</w:t>
            </w:r>
            <w:r w:rsidR="00BF0C4F" w:rsidRPr="00FC15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5" w:type="dxa"/>
          </w:tcPr>
          <w:p w:rsidR="009F4A51" w:rsidRPr="00FC15EE" w:rsidRDefault="00BF0C4F" w:rsidP="00BF0C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Замінити наказ Мінекономіки експертним висновком експертного закладу встановленої форми.</w:t>
            </w:r>
            <w:r w:rsidR="00C00435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Відповідна інформація пода</w:t>
            </w:r>
            <w:r w:rsidR="00C00435">
              <w:rPr>
                <w:rFonts w:ascii="Times New Roman" w:hAnsi="Times New Roman" w:cs="Times New Roman"/>
                <w:sz w:val="26"/>
                <w:szCs w:val="26"/>
              </w:rPr>
              <w:t>ватиметься</w:t>
            </w:r>
            <w:r w:rsidR="00C00435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до Компетентного органу</w:t>
            </w:r>
            <w:r w:rsidR="00C00435">
              <w:rPr>
                <w:rFonts w:ascii="Times New Roman" w:hAnsi="Times New Roman" w:cs="Times New Roman"/>
                <w:sz w:val="26"/>
                <w:szCs w:val="26"/>
              </w:rPr>
              <w:t xml:space="preserve"> для внесення до реєстру заявок.</w:t>
            </w:r>
          </w:p>
        </w:tc>
      </w:tr>
      <w:tr w:rsidR="00980CC8" w:rsidRPr="00FC15EE" w:rsidTr="00C00435">
        <w:tc>
          <w:tcPr>
            <w:tcW w:w="562" w:type="dxa"/>
          </w:tcPr>
          <w:p w:rsidR="005448DC" w:rsidRPr="00FC15EE" w:rsidRDefault="006E70AA" w:rsidP="006E70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5" w:type="dxa"/>
          </w:tcPr>
          <w:p w:rsidR="005448DC" w:rsidRPr="00FC15EE" w:rsidRDefault="005448DC" w:rsidP="005448D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Наказ про продовження строку усунення </w:t>
            </w:r>
            <w:proofErr w:type="spellStart"/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>невідповідностей</w:t>
            </w:r>
            <w:proofErr w:type="spellEnd"/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формальних ознак документів заявки.  </w:t>
            </w:r>
          </w:p>
          <w:p w:rsidR="005448DC" w:rsidRPr="00FC15EE" w:rsidRDefault="005448DC" w:rsidP="005448D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73" w:type="dxa"/>
          </w:tcPr>
          <w:p w:rsidR="005448DC" w:rsidRPr="00FC15EE" w:rsidRDefault="005448DC" w:rsidP="00544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Ст. 26 Закону не визначено, що </w:t>
            </w:r>
            <w:r w:rsidR="00957691">
              <w:rPr>
                <w:rFonts w:ascii="Times New Roman" w:hAnsi="Times New Roman" w:cs="Times New Roman"/>
                <w:sz w:val="26"/>
                <w:szCs w:val="26"/>
              </w:rPr>
              <w:t>з цього приводу приймається р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ішення Компетентного органу</w:t>
            </w:r>
          </w:p>
          <w:p w:rsidR="005448DC" w:rsidRPr="00FC15EE" w:rsidRDefault="005448DC" w:rsidP="00544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1" w:type="dxa"/>
          </w:tcPr>
          <w:p w:rsidR="005448DC" w:rsidRPr="00FC15EE" w:rsidRDefault="00F02FA9" w:rsidP="00BF0C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Готується </w:t>
            </w:r>
            <w:proofErr w:type="spellStart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наказу  Компетентного органу, Підготовку та візування наказів Мінекономіки здійснюють працівники УІЕСР, </w:t>
            </w:r>
            <w:r w:rsidR="00BF0C4F" w:rsidRPr="00FC15EE">
              <w:rPr>
                <w:rFonts w:ascii="Times New Roman" w:hAnsi="Times New Roman" w:cs="Times New Roman"/>
                <w:sz w:val="26"/>
                <w:szCs w:val="26"/>
              </w:rPr>
              <w:t>що суперечить пунктам 81-82  постанови КМУ від 17 січня 2018 року №55 «Деякі питання документування управлінської діяльності»</w:t>
            </w:r>
            <w:r w:rsidR="00980CC8" w:rsidRPr="00FC15EE">
              <w:rPr>
                <w:rFonts w:ascii="Times New Roman" w:hAnsi="Times New Roman" w:cs="Times New Roman"/>
                <w:sz w:val="26"/>
                <w:szCs w:val="26"/>
              </w:rPr>
              <w:t>. Наказ</w:t>
            </w:r>
            <w:r w:rsidR="00BF0C4F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CC8" w:rsidRPr="00FC15EE">
              <w:rPr>
                <w:rFonts w:ascii="Times New Roman" w:hAnsi="Times New Roman" w:cs="Times New Roman"/>
                <w:sz w:val="26"/>
                <w:szCs w:val="26"/>
              </w:rPr>
              <w:t>підписує</w:t>
            </w:r>
            <w:r w:rsidR="00BF0C4F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CC8" w:rsidRPr="00FC15EE">
              <w:rPr>
                <w:rFonts w:ascii="Times New Roman" w:hAnsi="Times New Roman" w:cs="Times New Roman"/>
                <w:sz w:val="26"/>
                <w:szCs w:val="26"/>
              </w:rPr>
              <w:t>Міністр.</w:t>
            </w:r>
          </w:p>
          <w:p w:rsidR="00BF0C4F" w:rsidRPr="00FC15EE" w:rsidRDefault="00BF0C4F" w:rsidP="00BF0C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5448DC" w:rsidRPr="00FC15EE" w:rsidRDefault="00BF0C4F" w:rsidP="006334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448DC" w:rsidRPr="00FC15EE">
              <w:rPr>
                <w:rFonts w:ascii="Times New Roman" w:hAnsi="Times New Roman" w:cs="Times New Roman"/>
                <w:sz w:val="26"/>
                <w:szCs w:val="26"/>
              </w:rPr>
              <w:t>аміни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ти наказ</w:t>
            </w:r>
            <w:r w:rsidR="005448DC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Мінекономіки </w:t>
            </w:r>
            <w:r w:rsidR="005448DC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повідомленням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експертного закладу</w:t>
            </w:r>
            <w:r w:rsidR="005448DC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, що надсилаються заявнику. </w:t>
            </w:r>
          </w:p>
        </w:tc>
      </w:tr>
      <w:tr w:rsidR="00980CC8" w:rsidRPr="00FC15EE" w:rsidTr="00C00435">
        <w:tc>
          <w:tcPr>
            <w:tcW w:w="562" w:type="dxa"/>
          </w:tcPr>
          <w:p w:rsidR="005448DC" w:rsidRPr="00FC15EE" w:rsidRDefault="006E70AA" w:rsidP="006E70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5" w:type="dxa"/>
          </w:tcPr>
          <w:p w:rsidR="005448DC" w:rsidRPr="00FC15EE" w:rsidRDefault="005448DC" w:rsidP="00E921E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>Наказ про включення сортів до</w:t>
            </w:r>
            <w:r w:rsidR="00980CC8"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>Переліку</w:t>
            </w:r>
            <w:r w:rsidR="00980CC8"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сортів</w:t>
            </w: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що проходить </w:t>
            </w:r>
            <w:r w:rsidR="00980CC8"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польові дослідження з </w:t>
            </w:r>
            <w:r w:rsidR="00980CC8"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кваліфікаційної експертизи;</w:t>
            </w: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80CC8"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Наказ про включення сортів до Переліку сортів, </w:t>
            </w: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підставі інформації, наданої заявником </w:t>
            </w:r>
          </w:p>
        </w:tc>
        <w:tc>
          <w:tcPr>
            <w:tcW w:w="3573" w:type="dxa"/>
          </w:tcPr>
          <w:p w:rsidR="005448DC" w:rsidRPr="00FC15EE" w:rsidRDefault="005448DC" w:rsidP="00544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Статтею 27  визначено, що кваліфікаційна експертиза розпочинається після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завершення формальної експертизи та сплати збору.</w:t>
            </w:r>
          </w:p>
          <w:p w:rsidR="005448DC" w:rsidRPr="00FC15EE" w:rsidRDefault="005448DC" w:rsidP="00544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1" w:type="dxa"/>
          </w:tcPr>
          <w:p w:rsidR="00E7714C" w:rsidRPr="00FC15EE" w:rsidRDefault="00506F61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Готуються </w:t>
            </w:r>
            <w:proofErr w:type="spellStart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проєкти</w:t>
            </w:r>
            <w:proofErr w:type="spellEnd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відповідних наказів</w:t>
            </w:r>
            <w:r w:rsidR="00E7714C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 Компетентного органу. Підготовку та візування наказів Мінекономіки здійснюють </w:t>
            </w:r>
            <w:r w:rsidR="00E7714C"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працівники УІЕСР, що суперечить пунктам 81-82  постанови КМУ від 17 січня 2018 року №55 «Деякі питання документування управлінської діяльності». Наказ підписує Міністр.</w:t>
            </w:r>
          </w:p>
          <w:p w:rsidR="005448DC" w:rsidRPr="00FC15EE" w:rsidRDefault="005448D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5448DC" w:rsidRPr="00FC15EE" w:rsidRDefault="005448D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E7714C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унктом 4.2.20 Статуту УІЕСР, затвердженого наказом Мінекономіки від 06.12.2019 року №578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передбачено </w:t>
            </w:r>
            <w:r w:rsidR="00E7714C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його повноваження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формува</w:t>
            </w:r>
            <w:r w:rsidR="00506F61" w:rsidRPr="00FC15EE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та затвердж</w:t>
            </w:r>
            <w:r w:rsidR="00506F61" w:rsidRPr="00FC15EE">
              <w:rPr>
                <w:rFonts w:ascii="Times New Roman" w:hAnsi="Times New Roman" w:cs="Times New Roman"/>
                <w:sz w:val="26"/>
                <w:szCs w:val="26"/>
              </w:rPr>
              <w:t>увати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Програм</w:t>
            </w:r>
            <w:r w:rsidR="00506F61" w:rsidRPr="00FC15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досліджень кваліфікаційної експертизи сортів рослин на поточний рік.</w:t>
            </w:r>
            <w:r w:rsidR="00E7714C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Замінити наказ Мінекономіки наказом УІЕСР.</w:t>
            </w:r>
          </w:p>
        </w:tc>
      </w:tr>
      <w:tr w:rsidR="00E7714C" w:rsidRPr="00FC15EE" w:rsidTr="00C00435">
        <w:tc>
          <w:tcPr>
            <w:tcW w:w="562" w:type="dxa"/>
          </w:tcPr>
          <w:p w:rsidR="00E7714C" w:rsidRPr="00FC15EE" w:rsidRDefault="00E7714C" w:rsidP="00E7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15" w:type="dxa"/>
          </w:tcPr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Наказ про відкликання заявки на сорт рослин </w:t>
            </w: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</w:tcPr>
          <w:p w:rsidR="00E7714C" w:rsidRPr="00FC15EE" w:rsidRDefault="00957691" w:rsidP="00957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Статтею 24 не визначено, що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 цього приводу приймається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Компетентного органу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. Заявник  має право з власної ініціативи надати клопотання про відкликання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01" w:type="dxa"/>
          </w:tcPr>
          <w:p w:rsidR="00E7714C" w:rsidRPr="00FC15EE" w:rsidRDefault="00E7714C" w:rsidP="00C00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Готується </w:t>
            </w:r>
            <w:proofErr w:type="spellStart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наказу  Компетентного органу. Підготовку та візування наказів Мінекономіки здійснюють працівники УІЕСР, що суперечить пунктам 81-82  постанови КМУ від 17 січня 2018 року №55 «Деякі питання документування управлінської діяльності». Наказ підписує Міністр.</w:t>
            </w:r>
          </w:p>
        </w:tc>
        <w:tc>
          <w:tcPr>
            <w:tcW w:w="3475" w:type="dxa"/>
          </w:tcPr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Замінити наказ Мінекономіки повідомленням експертного закладу встановленої форми, що надсилаються заявнику. </w:t>
            </w:r>
            <w:r w:rsidR="00957691">
              <w:rPr>
                <w:rFonts w:ascii="Times New Roman" w:hAnsi="Times New Roman" w:cs="Times New Roman"/>
                <w:sz w:val="26"/>
                <w:szCs w:val="26"/>
              </w:rPr>
              <w:t>УІЕСР подавати в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ідповідну інформацію </w:t>
            </w:r>
            <w:r w:rsidR="008945B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57691">
              <w:rPr>
                <w:rFonts w:ascii="Times New Roman" w:hAnsi="Times New Roman" w:cs="Times New Roman"/>
                <w:sz w:val="26"/>
                <w:szCs w:val="26"/>
              </w:rPr>
              <w:t>Мінекономіки</w:t>
            </w:r>
            <w:r w:rsidR="008945B7">
              <w:rPr>
                <w:rFonts w:ascii="Times New Roman" w:hAnsi="Times New Roman" w:cs="Times New Roman"/>
                <w:sz w:val="26"/>
                <w:szCs w:val="26"/>
              </w:rPr>
              <w:t xml:space="preserve"> для внесення</w:t>
            </w:r>
            <w:r w:rsidR="00957691">
              <w:rPr>
                <w:rFonts w:ascii="Times New Roman" w:hAnsi="Times New Roman" w:cs="Times New Roman"/>
                <w:sz w:val="26"/>
                <w:szCs w:val="26"/>
              </w:rPr>
              <w:t xml:space="preserve"> її до Р</w:t>
            </w:r>
            <w:r w:rsidR="008945B7">
              <w:rPr>
                <w:rFonts w:ascii="Times New Roman" w:hAnsi="Times New Roman" w:cs="Times New Roman"/>
                <w:sz w:val="26"/>
                <w:szCs w:val="26"/>
              </w:rPr>
              <w:t>еєстру заявок.</w:t>
            </w: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14C" w:rsidRPr="00FC15EE" w:rsidTr="00C00435">
        <w:tc>
          <w:tcPr>
            <w:tcW w:w="562" w:type="dxa"/>
          </w:tcPr>
          <w:p w:rsidR="00E7714C" w:rsidRPr="00FC15EE" w:rsidRDefault="00E7714C" w:rsidP="00E7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7714C" w:rsidRPr="00FC15EE" w:rsidRDefault="00E7714C" w:rsidP="00E7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14C" w:rsidRPr="00FC15EE" w:rsidRDefault="00E7714C" w:rsidP="00E7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Наказ про відкликання </w:t>
            </w:r>
            <w:r w:rsidR="00781D38"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>(на стані формальної експертизи у разі несплати збору за подання заявки)</w:t>
            </w:r>
          </w:p>
        </w:tc>
        <w:tc>
          <w:tcPr>
            <w:tcW w:w="3573" w:type="dxa"/>
          </w:tcPr>
          <w:p w:rsidR="00E7714C" w:rsidRPr="00FC15EE" w:rsidRDefault="00781D38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Частиною 3 статті 21 Закону визначено, що у разі несплати або несвоєчасної сплати збору за подання заявки  заявка на сорт рослин вважається відкликаною.</w:t>
            </w:r>
          </w:p>
        </w:tc>
        <w:tc>
          <w:tcPr>
            <w:tcW w:w="4001" w:type="dxa"/>
          </w:tcPr>
          <w:p w:rsidR="00781D38" w:rsidRPr="00FC15EE" w:rsidRDefault="00781D38" w:rsidP="00781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Готується </w:t>
            </w:r>
            <w:proofErr w:type="spellStart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наказу  Компетентного органу. Підготовку та візування наказів Мінекономіки здійснюють працівники УІЕСР, що суперечить пунктам 81-82  постанови КМУ від 17 січня 2018 року №55 «Деякі питання документування управлінської діяльності». Наказ підписує Міністр.</w:t>
            </w: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C00435" w:rsidRPr="00FC15EE" w:rsidRDefault="00C00435" w:rsidP="00C00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Замінити повідомленням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встановленого зразка</w:t>
            </w:r>
            <w:r w:rsidR="005D5815">
              <w:rPr>
                <w:rFonts w:ascii="Times New Roman" w:hAnsi="Times New Roman" w:cs="Times New Roman"/>
                <w:sz w:val="26"/>
                <w:szCs w:val="26"/>
              </w:rPr>
              <w:t>, яке надсилається заявнику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Відповідна інформація пода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ватиметься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до Компетентного органу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внесення до реєстру заявок.</w:t>
            </w:r>
          </w:p>
          <w:p w:rsidR="00E7714C" w:rsidRPr="00FC15EE" w:rsidRDefault="00E7714C" w:rsidP="00957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14C" w:rsidRPr="00FC15EE" w:rsidTr="00C00435">
        <w:tc>
          <w:tcPr>
            <w:tcW w:w="562" w:type="dxa"/>
          </w:tcPr>
          <w:p w:rsidR="00E7714C" w:rsidRPr="00FC15EE" w:rsidRDefault="00781D38" w:rsidP="00E7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515" w:type="dxa"/>
          </w:tcPr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Наказ про зміну назви сорту </w:t>
            </w: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</w:tcPr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Статтею 28</w:t>
            </w:r>
            <w:r w:rsidR="00781D38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визначено, що «</w:t>
            </w:r>
            <w:r w:rsidR="00781D38" w:rsidRPr="00FC1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 разі виявлення Компетентним органом невідповідності запропонованої назви сорту встановленим вимогам заявнику надсилається експертний висновок з вимогою запропонувати іншу назву сорту», підстав готувати</w:t>
            </w:r>
            <w:r w:rsidR="00E037F3" w:rsidRPr="00FC1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81D38" w:rsidRPr="00FC1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наказ і підписувати його у Міністра не передбачений.</w:t>
            </w: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1" w:type="dxa"/>
          </w:tcPr>
          <w:p w:rsidR="00676A4A" w:rsidRPr="00FC15EE" w:rsidRDefault="00E7714C" w:rsidP="00676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Готується </w:t>
            </w:r>
            <w:proofErr w:type="spellStart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проєк</w:t>
            </w:r>
            <w:r w:rsidR="00676A4A" w:rsidRPr="00FC15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="00676A4A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наказу  Компетентного органу. Підготовку та візування наказів Мінекономіки здійснюють працівники УІЕСР, що суперечить пунктам 81-82  постанови КМУ від 17 січня 2018 року №55 «Деякі питання документування управлінської діяльності». Наказ підписує Міністр.</w:t>
            </w:r>
          </w:p>
          <w:p w:rsidR="00E7714C" w:rsidRPr="00FC15EE" w:rsidRDefault="00E7714C" w:rsidP="00781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676A4A" w:rsidRPr="00FC15EE" w:rsidRDefault="00676A4A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Видати розпорядчий документ, яким уповноважити УІЕСР готувати та підписувати експертні висновки за результатами експертизи назви, яку проводять фахівці УІЕСР</w:t>
            </w:r>
            <w:r w:rsidR="00C00435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:rsidR="00676A4A" w:rsidRPr="00FC15EE" w:rsidRDefault="00676A4A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A4A" w:rsidRPr="00FC15EE" w:rsidRDefault="00676A4A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A4A" w:rsidRPr="00FC15EE" w:rsidRDefault="00676A4A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14C" w:rsidRPr="00FC15EE" w:rsidRDefault="00E7714C" w:rsidP="00676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14C" w:rsidRPr="00FC15EE" w:rsidTr="00C00435">
        <w:tc>
          <w:tcPr>
            <w:tcW w:w="562" w:type="dxa"/>
          </w:tcPr>
          <w:p w:rsidR="00E7714C" w:rsidRPr="00FC15EE" w:rsidRDefault="00676A4A" w:rsidP="00E7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15" w:type="dxa"/>
          </w:tcPr>
          <w:p w:rsidR="00676A4A" w:rsidRPr="00FC15EE" w:rsidRDefault="00E7714C" w:rsidP="00676A4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>Наказ про продовження строку експертного висновку про невідповідність назви сорту встановленим вимогам</w:t>
            </w:r>
            <w:r w:rsidR="00676A4A"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Наказ про поновлення строку  експертного висновку про невідповідність назви сорту</w:t>
            </w: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</w:tcPr>
          <w:p w:rsidR="00E7714C" w:rsidRPr="00FC15EE" w:rsidRDefault="00E7714C" w:rsidP="00294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Частиною 6 статті 28 </w:t>
            </w:r>
            <w:r w:rsidR="002940F1" w:rsidRPr="00FC15EE">
              <w:rPr>
                <w:rFonts w:ascii="Times New Roman" w:hAnsi="Times New Roman" w:cs="Times New Roman"/>
                <w:sz w:val="26"/>
                <w:szCs w:val="26"/>
              </w:rPr>
              <w:t>визначено, що «з</w:t>
            </w:r>
            <w:r w:rsidR="00676A4A" w:rsidRPr="00FC1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апропонована заявником інша назва сорту публікується в офіційному виданні. Про неї інформується компетентний орган кожної держави-учасника. Експертиза нової назви проводиться у тому ж порядку, що і запропонованої раніше назви сорту</w:t>
            </w:r>
            <w:r w:rsidR="002940F1" w:rsidRPr="00FC15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». Жодного рішення Компетентного органу щодо поновлення чи подовження </w:t>
            </w:r>
            <w:r w:rsidR="002940F1"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>строку  експертного висновку про невідповідність назви сорту не передбачено.</w:t>
            </w:r>
          </w:p>
        </w:tc>
        <w:tc>
          <w:tcPr>
            <w:tcW w:w="4001" w:type="dxa"/>
          </w:tcPr>
          <w:p w:rsidR="002940F1" w:rsidRPr="00FC15EE" w:rsidRDefault="00E7714C" w:rsidP="00294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Готується </w:t>
            </w:r>
            <w:proofErr w:type="spellStart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проєк</w:t>
            </w:r>
            <w:r w:rsidR="002940F1" w:rsidRPr="00FC15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037F3" w:rsidRPr="00FC15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="00E037F3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наказів</w:t>
            </w:r>
            <w:r w:rsidR="002940F1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 Компетентного органу. Підготовку та візування наказів Мінекономіки здійснюють працівники УІЕСР, що суперечить пунктам 81-82  постанови КМУ від 17 січня 2018 року №55 «Деякі питання документування управлінської діяльності». Наказ</w:t>
            </w:r>
            <w:r w:rsidR="00E037F3" w:rsidRPr="00FC15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940F1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підписує Міністр.</w:t>
            </w:r>
          </w:p>
          <w:p w:rsidR="00E7714C" w:rsidRPr="00FC15EE" w:rsidRDefault="00E7714C" w:rsidP="00676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5D5815" w:rsidRPr="00FC15EE" w:rsidRDefault="005D5815" w:rsidP="005D5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Замінити повідомленням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встановленого зразка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яке надсилається заявнику.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Відповідна інформація пода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ватиметься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до Компетентного органу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внесення до реєстру заявок.</w:t>
            </w:r>
          </w:p>
          <w:p w:rsidR="00E037F3" w:rsidRPr="00FC15EE" w:rsidRDefault="00E037F3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7F3" w:rsidRPr="00FC15EE" w:rsidRDefault="00E037F3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14C" w:rsidRPr="00FC15EE" w:rsidTr="00C00435">
        <w:tc>
          <w:tcPr>
            <w:tcW w:w="562" w:type="dxa"/>
          </w:tcPr>
          <w:p w:rsidR="00E7714C" w:rsidRPr="00FC15EE" w:rsidRDefault="00676A4A" w:rsidP="00E7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515" w:type="dxa"/>
          </w:tcPr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bCs/>
                <w:sz w:val="26"/>
                <w:szCs w:val="26"/>
              </w:rPr>
              <w:t>Наказ про відкликання заявки за результатами експертизи назви сорту</w:t>
            </w: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</w:tcPr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Частиною 6 статті 28 визначено, що заявка вважається відкликаною без вимоги прийняття відповідного рішення</w:t>
            </w: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1" w:type="dxa"/>
          </w:tcPr>
          <w:p w:rsidR="00E7714C" w:rsidRPr="00FC15EE" w:rsidRDefault="00E7714C" w:rsidP="006334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Готується </w:t>
            </w:r>
            <w:proofErr w:type="spellStart"/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проєк</w:t>
            </w:r>
            <w:r w:rsidR="00E037F3" w:rsidRPr="00FC15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="00E037F3"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наказу  Компетентного органу. Підготовку та візування наказів Мінекономіки здійснюють працівники УІЕСР, що суперечить пунктам 81-82  постанови КМУ від 17 січня 2018 року №55 «Деякі питання документування управлінської діяльності». Накази підписує Міністр.</w:t>
            </w:r>
          </w:p>
        </w:tc>
        <w:tc>
          <w:tcPr>
            <w:tcW w:w="3475" w:type="dxa"/>
          </w:tcPr>
          <w:p w:rsidR="005D5815" w:rsidRPr="00FC15EE" w:rsidRDefault="005D5815" w:rsidP="005D5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Замінити повідомленням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встановленого зразка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яке надсилається заявнику. 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>Відповідна інформація пода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ватиметься</w:t>
            </w:r>
            <w:r w:rsidRPr="00FC15EE">
              <w:rPr>
                <w:rFonts w:ascii="Times New Roman" w:hAnsi="Times New Roman" w:cs="Times New Roman"/>
                <w:sz w:val="26"/>
                <w:szCs w:val="26"/>
              </w:rPr>
              <w:t xml:space="preserve"> до Компетентного органу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внесення до реєстру заявок.</w:t>
            </w:r>
          </w:p>
          <w:p w:rsidR="00C00435" w:rsidRPr="00FC15EE" w:rsidRDefault="00C00435" w:rsidP="00C00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7F3" w:rsidRPr="00FC15EE" w:rsidRDefault="00E037F3" w:rsidP="00E037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14C" w:rsidRPr="00FC15EE" w:rsidRDefault="00E7714C" w:rsidP="00E7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4A51" w:rsidRPr="009F4A51" w:rsidRDefault="008E1BBD" w:rsidP="00A574C5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6"/>
          <w:szCs w:val="26"/>
        </w:rPr>
        <w:t xml:space="preserve"> </w:t>
      </w:r>
      <w:r w:rsidRPr="008E1BB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Статтею 8 Закону України «Про охорону прав на сорти рослин» </w:t>
      </w:r>
      <w:r w:rsidRPr="008E1BBD">
        <w:rPr>
          <w:rFonts w:ascii="Times New Roman" w:hAnsi="Times New Roman" w:cs="Times New Roman"/>
          <w:sz w:val="26"/>
          <w:szCs w:val="26"/>
          <w:lang w:val="uk-UA"/>
        </w:rPr>
        <w:t xml:space="preserve">визначено повноваження Компетентного органу: давати державне замовлення на проведення науково-технічної експертизи у сфері охорони прав на сорти рослин; забезпечувати проведення державної реєстрації заявок, прав на сорти рослин, сортів і </w:t>
      </w:r>
      <w:proofErr w:type="spellStart"/>
      <w:r w:rsidRPr="008E1BBD">
        <w:rPr>
          <w:rFonts w:ascii="Times New Roman" w:hAnsi="Times New Roman" w:cs="Times New Roman"/>
          <w:sz w:val="26"/>
          <w:szCs w:val="26"/>
          <w:lang w:val="uk-UA"/>
        </w:rPr>
        <w:t>підтримувачів</w:t>
      </w:r>
      <w:proofErr w:type="spellEnd"/>
      <w:r w:rsidRPr="008E1BBD">
        <w:rPr>
          <w:rFonts w:ascii="Times New Roman" w:hAnsi="Times New Roman" w:cs="Times New Roman"/>
          <w:sz w:val="26"/>
          <w:szCs w:val="26"/>
          <w:lang w:val="uk-UA"/>
        </w:rPr>
        <w:t xml:space="preserve"> сортів рослин та </w:t>
      </w:r>
      <w:r w:rsidRPr="008E1B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уповноважувати підприємства, установи та організації на виконання окремих повноважень у сфері охорони прав на сорти рослин відповідно до Закону. </w:t>
      </w:r>
      <w:r w:rsidRPr="008E1BBD">
        <w:rPr>
          <w:rFonts w:ascii="Times New Roman" w:hAnsi="Times New Roman" w:cs="Times New Roman"/>
          <w:sz w:val="26"/>
          <w:szCs w:val="26"/>
          <w:lang w:val="uk-UA"/>
        </w:rPr>
        <w:t xml:space="preserve">Компетентний орган  може уповноважити експертний заклад на виконання окремих повноважень у сфері охорони прав на сорти рослин за виключенням повноважень, викладених у підпункті 7 статті 9 Закону, які виконуються </w:t>
      </w:r>
      <w:r w:rsidRPr="008E1BBD">
        <w:rPr>
          <w:rFonts w:ascii="Times New Roman" w:hAnsi="Times New Roman" w:cs="Times New Roman"/>
          <w:b/>
          <w:sz w:val="26"/>
          <w:szCs w:val="26"/>
          <w:lang w:val="uk-UA"/>
        </w:rPr>
        <w:t>виключно Компетентним органом</w:t>
      </w:r>
      <w:r w:rsidRPr="008E1BBD">
        <w:rPr>
          <w:rFonts w:ascii="Times New Roman" w:hAnsi="Times New Roman" w:cs="Times New Roman"/>
          <w:sz w:val="26"/>
          <w:szCs w:val="26"/>
          <w:lang w:val="uk-UA"/>
        </w:rPr>
        <w:t xml:space="preserve">. До цих виключних повноважень не належить забезпечення ввезення в Україну дослідних зразків сортів для цілей експертизи, проведення експертизи назви сорту та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його </w:t>
      </w:r>
      <w:r w:rsidRPr="008E1BBD">
        <w:rPr>
          <w:rFonts w:ascii="Times New Roman" w:hAnsi="Times New Roman" w:cs="Times New Roman"/>
          <w:sz w:val="26"/>
          <w:szCs w:val="26"/>
          <w:lang w:val="uk-UA"/>
        </w:rPr>
        <w:t xml:space="preserve">новизни,  а це означає, що Компетентний орган, який сам не проводить науково-технічну експертизу заявки на сорт рослин, у відповідності до затвердженого Положення про нього (постанова КМУ від 20 серпня 2014 року №459 в редакції постанови КМУ від 11 вересня 2019 №838) цілком </w:t>
      </w:r>
      <w:proofErr w:type="spellStart"/>
      <w:r w:rsidRPr="008E1BBD">
        <w:rPr>
          <w:rFonts w:ascii="Times New Roman" w:hAnsi="Times New Roman" w:cs="Times New Roman"/>
          <w:sz w:val="26"/>
          <w:szCs w:val="26"/>
          <w:lang w:val="uk-UA"/>
        </w:rPr>
        <w:t>правомірно</w:t>
      </w:r>
      <w:proofErr w:type="spellEnd"/>
      <w:r w:rsidRPr="008E1B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1BBD">
        <w:rPr>
          <w:rFonts w:ascii="Times New Roman" w:hAnsi="Times New Roman" w:cs="Times New Roman"/>
          <w:b/>
          <w:sz w:val="26"/>
          <w:szCs w:val="26"/>
          <w:lang w:val="uk-UA"/>
        </w:rPr>
        <w:t>має право уповноважити експертний заклад самостійно видавати повідомлення про прийняття заявки до розгляду та ввезення дослідних зразків сортів для цілей експертизи заявки</w:t>
      </w:r>
      <w:r w:rsidRPr="008E1BBD">
        <w:rPr>
          <w:rFonts w:ascii="Times New Roman" w:hAnsi="Times New Roman" w:cs="Times New Roman"/>
          <w:sz w:val="26"/>
          <w:szCs w:val="26"/>
          <w:lang w:val="uk-UA"/>
        </w:rPr>
        <w:t xml:space="preserve"> (повідомлення не є дозвільним документом, мають інформаційний характер), </w:t>
      </w:r>
      <w:r w:rsidRPr="008E1BBD">
        <w:rPr>
          <w:rFonts w:ascii="Times New Roman" w:hAnsi="Times New Roman" w:cs="Times New Roman"/>
          <w:b/>
          <w:sz w:val="26"/>
          <w:szCs w:val="26"/>
          <w:lang w:val="uk-UA"/>
        </w:rPr>
        <w:t>готувати експертні висновки за результатами експертизи назви, новизни сорту, що є частиною кваліфікаційної експертизи.</w:t>
      </w:r>
    </w:p>
    <w:sectPr w:rsidR="009F4A51" w:rsidRPr="009F4A51" w:rsidSect="009F4A5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6D"/>
    <w:rsid w:val="0013330C"/>
    <w:rsid w:val="001E65BF"/>
    <w:rsid w:val="002940F1"/>
    <w:rsid w:val="003D656D"/>
    <w:rsid w:val="00503EE1"/>
    <w:rsid w:val="00506F61"/>
    <w:rsid w:val="005448DC"/>
    <w:rsid w:val="005D1FEE"/>
    <w:rsid w:val="005D5815"/>
    <w:rsid w:val="00633461"/>
    <w:rsid w:val="00676A4A"/>
    <w:rsid w:val="006E70AA"/>
    <w:rsid w:val="00781D38"/>
    <w:rsid w:val="007B29BA"/>
    <w:rsid w:val="008945B7"/>
    <w:rsid w:val="008E1BBD"/>
    <w:rsid w:val="009001FA"/>
    <w:rsid w:val="00957691"/>
    <w:rsid w:val="00980CC8"/>
    <w:rsid w:val="009F4A51"/>
    <w:rsid w:val="00A574C5"/>
    <w:rsid w:val="00A731F8"/>
    <w:rsid w:val="00B504DD"/>
    <w:rsid w:val="00BF0C4F"/>
    <w:rsid w:val="00C00435"/>
    <w:rsid w:val="00CD610B"/>
    <w:rsid w:val="00D31977"/>
    <w:rsid w:val="00E037F3"/>
    <w:rsid w:val="00E27B98"/>
    <w:rsid w:val="00E7714C"/>
    <w:rsid w:val="00E921E3"/>
    <w:rsid w:val="00F02FA9"/>
    <w:rsid w:val="00FB47E0"/>
    <w:rsid w:val="00F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BB1F-5BB1-4578-A380-B8991E7C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7E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8E1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1BB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Васьківська Світлана</dc:creator>
  <cp:keywords/>
  <dc:description/>
  <cp:lastModifiedBy>Ткачик Светлана Олександровна</cp:lastModifiedBy>
  <cp:revision>2</cp:revision>
  <cp:lastPrinted>2020-01-17T13:23:00Z</cp:lastPrinted>
  <dcterms:created xsi:type="dcterms:W3CDTF">2020-01-17T13:48:00Z</dcterms:created>
  <dcterms:modified xsi:type="dcterms:W3CDTF">2020-01-17T13:48:00Z</dcterms:modified>
</cp:coreProperties>
</file>