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406"/>
        <w:gridCol w:w="1075"/>
        <w:gridCol w:w="342"/>
      </w:tblGrid>
      <w:tr w:rsidR="00A33D18" w:rsidRPr="007353C6" w:rsidTr="001625EF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625E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625EF" w:rsidTr="001625E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625EF" w:rsidTr="001625E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625EF" w:rsidTr="001625E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625E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56" w:rsidRPr="005336B0" w:rsidRDefault="00E00D56" w:rsidP="00E00D56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</w:rPr>
            </w:pPr>
            <w:r w:rsidRPr="005336B0">
              <w:rPr>
                <w:b/>
                <w:sz w:val="24"/>
                <w:szCs w:val="16"/>
              </w:rPr>
              <w:t>Костриця Беккера</w:t>
            </w:r>
          </w:p>
          <w:p w:rsidR="00A33D18" w:rsidRPr="002C1D72" w:rsidRDefault="00E00D56" w:rsidP="00E00D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336B0">
              <w:rPr>
                <w:sz w:val="24"/>
                <w:szCs w:val="16"/>
                <w:lang w:val="uk-UA"/>
              </w:rPr>
              <w:t>Hard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00D5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336B0">
              <w:rPr>
                <w:b/>
                <w:i/>
                <w:sz w:val="24"/>
                <w:szCs w:val="24"/>
                <w:shd w:val="clear" w:color="auto" w:fill="FFFFFF"/>
              </w:rPr>
              <w:t>Festuca beckeri</w:t>
            </w:r>
            <w:r w:rsidRPr="005336B0">
              <w:rPr>
                <w:b/>
                <w:sz w:val="24"/>
                <w:szCs w:val="24"/>
                <w:shd w:val="clear" w:color="auto" w:fill="FFFFFF"/>
              </w:rPr>
              <w:t xml:space="preserve"> (Hack.) Trautv.</w:t>
            </w:r>
          </w:p>
        </w:tc>
      </w:tr>
      <w:tr w:rsidR="00A33D18" w:rsidRPr="00A05DDA" w:rsidTr="001625E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625EF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625E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25E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625EF" w:rsidRPr="002C1D72" w:rsidTr="001625E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EF" w:rsidRPr="00A82864" w:rsidRDefault="001625EF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625EF" w:rsidRPr="002C1D72" w:rsidRDefault="001625E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F" w:rsidRPr="002C1D72" w:rsidRDefault="001625E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00D56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00D56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625E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0788">
              <w:rPr>
                <w:b/>
                <w:color w:val="000000"/>
                <w:sz w:val="18"/>
              </w:rPr>
            </w:r>
            <w:r w:rsidR="00E207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0788">
              <w:rPr>
                <w:b/>
                <w:color w:val="000000"/>
                <w:sz w:val="18"/>
              </w:rPr>
            </w:r>
            <w:r w:rsidR="00E207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0788">
              <w:rPr>
                <w:b/>
                <w:color w:val="000000"/>
                <w:sz w:val="18"/>
              </w:rPr>
            </w:r>
            <w:r w:rsidR="00E207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0788">
              <w:rPr>
                <w:b/>
                <w:color w:val="000000"/>
                <w:sz w:val="18"/>
              </w:rPr>
            </w:r>
            <w:r w:rsidR="00E207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00D5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00D5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625E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00D56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00D56" w:rsidRPr="005336B0" w:rsidTr="00D86D95">
        <w:trPr>
          <w:trHeight w:val="483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36B0">
              <w:rPr>
                <w:sz w:val="24"/>
                <w:szCs w:val="24"/>
                <w:lang w:val="uk-UA"/>
              </w:rPr>
              <w:t>Урожайність насіння (за стандартної вологості 14 %) на другий рік, т/га</w:t>
            </w:r>
          </w:p>
          <w:p w:rsidR="00E00D56" w:rsidRPr="005336B0" w:rsidRDefault="00E00D56" w:rsidP="00161710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Seed yield (at standard humidity</w:t>
            </w:r>
            <w:r w:rsidRPr="005336B0">
              <w:rPr>
                <w:sz w:val="20"/>
                <w:szCs w:val="20"/>
                <w:lang w:val="uk-UA"/>
              </w:rPr>
              <w:t xml:space="preserve"> – 14%</w:t>
            </w:r>
            <w:r w:rsidRPr="005336B0">
              <w:rPr>
                <w:sz w:val="20"/>
                <w:szCs w:val="20"/>
                <w:lang w:val="en-US"/>
              </w:rPr>
              <w:t>)</w:t>
            </w:r>
            <w:r w:rsidRPr="005336B0">
              <w:rPr>
                <w:sz w:val="20"/>
                <w:szCs w:val="20"/>
                <w:lang w:val="uk-UA"/>
              </w:rPr>
              <w:t xml:space="preserve"> </w:t>
            </w:r>
            <w:r w:rsidRPr="005336B0">
              <w:rPr>
                <w:sz w:val="20"/>
                <w:szCs w:val="20"/>
                <w:lang w:val="en-US"/>
              </w:rPr>
              <w:t>in the second year, t/ha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36B0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стиглості насіння, діб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 xml:space="preserve">Period duration from spring regrowth till seed harvesting maturity, days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36B0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  <w:lang w:val="en-US"/>
              </w:rPr>
              <w:t>Maturity</w:t>
            </w:r>
            <w:r w:rsidRPr="005336B0">
              <w:rPr>
                <w:sz w:val="20"/>
                <w:szCs w:val="20"/>
              </w:rPr>
              <w:t xml:space="preserve"> </w:t>
            </w:r>
            <w:r w:rsidRPr="005336B0">
              <w:rPr>
                <w:sz w:val="20"/>
                <w:szCs w:val="20"/>
                <w:lang w:val="en-US"/>
              </w:rPr>
              <w:t>group</w:t>
            </w:r>
            <w:r w:rsidRPr="005336B0">
              <w:rPr>
                <w:sz w:val="20"/>
                <w:szCs w:val="20"/>
              </w:rPr>
              <w:t xml:space="preserve">: </w:t>
            </w:r>
            <w:r w:rsidRPr="005336B0">
              <w:rPr>
                <w:sz w:val="20"/>
                <w:szCs w:val="20"/>
                <w:lang w:val="uk-UA"/>
              </w:rPr>
              <w:t xml:space="preserve">3 – </w:t>
            </w:r>
            <w:r w:rsidRPr="005336B0">
              <w:rPr>
                <w:sz w:val="20"/>
                <w:szCs w:val="20"/>
                <w:lang w:val="en-US"/>
              </w:rPr>
              <w:t>early</w:t>
            </w:r>
            <w:r w:rsidRPr="005336B0">
              <w:rPr>
                <w:sz w:val="20"/>
                <w:szCs w:val="20"/>
                <w:lang w:val="uk-UA"/>
              </w:rPr>
              <w:t xml:space="preserve">,  5 – </w:t>
            </w:r>
            <w:r w:rsidRPr="005336B0">
              <w:rPr>
                <w:sz w:val="20"/>
                <w:szCs w:val="20"/>
                <w:lang w:val="en-US"/>
              </w:rPr>
              <w:t>medium</w:t>
            </w:r>
            <w:r w:rsidRPr="005336B0">
              <w:rPr>
                <w:sz w:val="20"/>
                <w:szCs w:val="20"/>
                <w:lang w:val="uk-UA"/>
              </w:rPr>
              <w:t xml:space="preserve">,  7 – </w:t>
            </w:r>
            <w:r w:rsidRPr="005336B0"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36B0">
              <w:rPr>
                <w:sz w:val="24"/>
                <w:szCs w:val="24"/>
                <w:lang w:val="uk-UA"/>
              </w:rPr>
              <w:t>Ступінь приживання для рулонної культури, %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Degree of survival</w:t>
            </w:r>
            <w:r w:rsidRPr="005336B0">
              <w:rPr>
                <w:sz w:val="20"/>
                <w:szCs w:val="20"/>
                <w:lang w:val="uk-UA"/>
              </w:rPr>
              <w:t xml:space="preserve"> </w:t>
            </w:r>
            <w:r w:rsidRPr="005336B0">
              <w:rPr>
                <w:sz w:val="20"/>
                <w:szCs w:val="20"/>
                <w:lang w:val="en-US"/>
              </w:rPr>
              <w:t>for rolling crop,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Density of sprouts,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Resistance to lodging,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Resistance to fall,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1625EF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Common ornamentally, code (</w:t>
            </w:r>
            <w:r w:rsidRPr="005336B0">
              <w:rPr>
                <w:sz w:val="20"/>
                <w:szCs w:val="20"/>
                <w:lang w:val="uk-UA"/>
              </w:rPr>
              <w:t>1</w:t>
            </w:r>
            <w:r w:rsidRPr="005336B0">
              <w:rPr>
                <w:sz w:val="20"/>
                <w:szCs w:val="20"/>
                <w:lang w:val="en-US"/>
              </w:rPr>
              <w:t>1-</w:t>
            </w:r>
            <w:r w:rsidRPr="005336B0">
              <w:rPr>
                <w:sz w:val="20"/>
                <w:szCs w:val="20"/>
                <w:lang w:val="uk-UA"/>
              </w:rPr>
              <w:t>99</w:t>
            </w:r>
            <w:r w:rsidRPr="005336B0">
              <w:rPr>
                <w:sz w:val="20"/>
                <w:szCs w:val="20"/>
                <w:lang w:val="en-US"/>
              </w:rPr>
              <w:t>)</w:t>
            </w:r>
            <w:r w:rsidRPr="005336B0">
              <w:rPr>
                <w:sz w:val="24"/>
                <w:szCs w:val="24"/>
                <w:lang w:val="uk-UA"/>
              </w:rPr>
              <w:t xml:space="preserve"> 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весною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</w:t>
            </w:r>
            <w:r w:rsidRPr="005336B0">
              <w:rPr>
                <w:sz w:val="20"/>
                <w:szCs w:val="20"/>
                <w:lang w:val="en-US"/>
              </w:rPr>
              <w:t xml:space="preserve"> - in spring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влітку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</w:t>
            </w:r>
            <w:r w:rsidRPr="005336B0">
              <w:rPr>
                <w:sz w:val="20"/>
                <w:szCs w:val="20"/>
                <w:lang w:val="en-US"/>
              </w:rPr>
              <w:t>in summer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восени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uk-UA"/>
              </w:rPr>
              <w:t xml:space="preserve"> </w:t>
            </w:r>
            <w:r w:rsidRPr="005336B0">
              <w:rPr>
                <w:sz w:val="20"/>
                <w:szCs w:val="20"/>
                <w:lang w:val="en-US"/>
              </w:rPr>
              <w:t xml:space="preserve"> - in autumn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Проектне покриття, %: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6B0">
              <w:rPr>
                <w:sz w:val="20"/>
                <w:szCs w:val="20"/>
                <w:lang w:val="en-US"/>
              </w:rPr>
              <w:t>Project coverage, %</w:t>
            </w:r>
            <w:r w:rsidRPr="005336B0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625EF" w:rsidRDefault="001625E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909"/>
        <w:gridCol w:w="844"/>
        <w:gridCol w:w="573"/>
      </w:tblGrid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до скошування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</w:t>
            </w:r>
            <w:r w:rsidRPr="005336B0">
              <w:rPr>
                <w:sz w:val="20"/>
                <w:szCs w:val="20"/>
                <w:lang w:val="en-US"/>
              </w:rPr>
              <w:t>before mowing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після скошування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</w:t>
            </w:r>
            <w:r w:rsidRPr="005336B0">
              <w:rPr>
                <w:sz w:val="20"/>
                <w:szCs w:val="20"/>
                <w:lang w:val="en-US"/>
              </w:rPr>
              <w:t>after moving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bookmarkStart w:id="0" w:name="_GoBack"/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bookmarkEnd w:id="0"/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2"/>
                <w:lang w:val="uk-UA" w:eastAsia="en-GB" w:bidi="en-GB"/>
              </w:rPr>
              <w:t>Стійкість до витоптування</w:t>
            </w:r>
            <w:r w:rsidRPr="005336B0">
              <w:rPr>
                <w:sz w:val="24"/>
                <w:szCs w:val="24"/>
                <w:lang w:val="uk-UA"/>
              </w:rPr>
              <w:t>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Resistance to poaching,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The rate of regrowth: 3 - slow 5 – steady 7 - fast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The formation of a strong sod,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336B0">
              <w:rPr>
                <w:sz w:val="20"/>
                <w:szCs w:val="20"/>
                <w:lang w:val="en-US"/>
              </w:rPr>
              <w:t>Thin-leavedness, code (1-9)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36B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5336B0">
              <w:rPr>
                <w:sz w:val="20"/>
                <w:szCs w:val="20"/>
                <w:lang w:val="en-US"/>
              </w:rPr>
              <w:t>Resistance to  diseases</w:t>
            </w:r>
            <w:r w:rsidRPr="005336B0">
              <w:rPr>
                <w:sz w:val="20"/>
                <w:szCs w:val="20"/>
                <w:lang w:val="uk-UA"/>
              </w:rPr>
              <w:t>,</w:t>
            </w:r>
            <w:r w:rsidRPr="005336B0">
              <w:rPr>
                <w:sz w:val="20"/>
                <w:szCs w:val="20"/>
                <w:lang w:val="en-US"/>
              </w:rPr>
              <w:t xml:space="preserve"> code (1</w:t>
            </w:r>
            <w:r w:rsidRPr="005336B0">
              <w:rPr>
                <w:sz w:val="20"/>
                <w:szCs w:val="20"/>
                <w:lang w:val="uk-UA"/>
              </w:rPr>
              <w:t>–</w:t>
            </w:r>
            <w:r w:rsidRPr="005336B0">
              <w:rPr>
                <w:sz w:val="20"/>
                <w:szCs w:val="20"/>
                <w:lang w:val="en-US"/>
              </w:rPr>
              <w:t>9)</w:t>
            </w:r>
            <w:r w:rsidRPr="005336B0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борошниста роса </w:t>
            </w:r>
            <w:r w:rsidRPr="005336B0">
              <w:rPr>
                <w:sz w:val="24"/>
                <w:szCs w:val="24"/>
                <w:lang w:val="en-US"/>
              </w:rPr>
              <w:t>(</w:t>
            </w:r>
            <w:r w:rsidRPr="005336B0">
              <w:rPr>
                <w:i/>
                <w:sz w:val="24"/>
                <w:szCs w:val="24"/>
                <w:lang w:val="en-US"/>
              </w:rPr>
              <w:t>Erysiphe graminis</w:t>
            </w:r>
            <w:r w:rsidRPr="005336B0">
              <w:rPr>
                <w:sz w:val="24"/>
                <w:szCs w:val="24"/>
                <w:lang w:val="en-US"/>
              </w:rPr>
              <w:t xml:space="preserve"> DC. </w:t>
            </w:r>
            <w:r w:rsidRPr="005336B0">
              <w:rPr>
                <w:i/>
                <w:sz w:val="24"/>
                <w:szCs w:val="24"/>
                <w:lang w:val="en-US"/>
              </w:rPr>
              <w:t>f. festucae</w:t>
            </w:r>
            <w:r w:rsidRPr="005336B0">
              <w:rPr>
                <w:sz w:val="24"/>
                <w:szCs w:val="24"/>
                <w:lang w:val="en-US"/>
              </w:rPr>
              <w:t xml:space="preserve"> Jacz.)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стеблова іржа</w:t>
            </w:r>
            <w:r w:rsidRPr="005336B0">
              <w:rPr>
                <w:sz w:val="24"/>
                <w:szCs w:val="24"/>
                <w:lang w:val="en-US"/>
              </w:rPr>
              <w:t xml:space="preserve"> (</w:t>
            </w:r>
            <w:r w:rsidRPr="005336B0">
              <w:rPr>
                <w:i/>
                <w:sz w:val="24"/>
                <w:szCs w:val="24"/>
                <w:lang w:val="en-US"/>
              </w:rPr>
              <w:t>Puccinia graminis</w:t>
            </w:r>
            <w:r w:rsidRPr="005336B0">
              <w:rPr>
                <w:sz w:val="24"/>
                <w:szCs w:val="24"/>
                <w:lang w:val="en-US"/>
              </w:rPr>
              <w:t xml:space="preserve"> Pers. </w:t>
            </w:r>
            <w:r w:rsidRPr="005336B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5336B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 et Piemeisel)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945B07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 корончаста іржа</w:t>
            </w:r>
            <w:r w:rsidRPr="00945B07">
              <w:rPr>
                <w:sz w:val="24"/>
                <w:szCs w:val="24"/>
                <w:lang w:val="uk-UA"/>
              </w:rPr>
              <w:t xml:space="preserve"> (</w:t>
            </w:r>
            <w:r w:rsidRPr="005336B0">
              <w:rPr>
                <w:i/>
                <w:sz w:val="24"/>
                <w:szCs w:val="24"/>
                <w:lang w:val="en-US"/>
              </w:rPr>
              <w:t>Puccinia</w:t>
            </w:r>
            <w:r w:rsidRPr="00945B0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5336B0">
              <w:rPr>
                <w:i/>
                <w:sz w:val="24"/>
                <w:szCs w:val="24"/>
                <w:lang w:val="en-US"/>
              </w:rPr>
              <w:t>festucae</w:t>
            </w:r>
            <w:r w:rsidRPr="00945B07">
              <w:rPr>
                <w:sz w:val="24"/>
                <w:szCs w:val="24"/>
                <w:lang w:val="uk-UA"/>
              </w:rPr>
              <w:t xml:space="preserve"> </w:t>
            </w:r>
            <w:r w:rsidRPr="005336B0">
              <w:rPr>
                <w:sz w:val="24"/>
                <w:szCs w:val="24"/>
                <w:lang w:val="en-US"/>
              </w:rPr>
              <w:t>Plowr</w:t>
            </w:r>
            <w:r w:rsidRPr="00945B0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E00D56" w:rsidRPr="005336B0" w:rsidTr="00D86D95">
        <w:trPr>
          <w:trHeight w:val="76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336B0">
              <w:rPr>
                <w:sz w:val="24"/>
                <w:szCs w:val="24"/>
                <w:lang w:val="uk-UA"/>
              </w:rPr>
              <w:t xml:space="preserve">  - сажка</w:t>
            </w:r>
            <w:r w:rsidRPr="005336B0">
              <w:rPr>
                <w:sz w:val="24"/>
                <w:szCs w:val="24"/>
                <w:lang w:val="en-US"/>
              </w:rPr>
              <w:t xml:space="preserve"> (</w:t>
            </w:r>
            <w:r w:rsidRPr="005336B0">
              <w:rPr>
                <w:i/>
                <w:sz w:val="24"/>
                <w:szCs w:val="24"/>
                <w:lang w:val="en-US"/>
              </w:rPr>
              <w:t>Ustilago festucarum</w:t>
            </w:r>
            <w:r w:rsidRPr="005336B0">
              <w:rPr>
                <w:sz w:val="24"/>
                <w:szCs w:val="24"/>
                <w:lang w:val="en-US"/>
              </w:rPr>
              <w:t xml:space="preserve"> Liro.)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56" w:rsidRPr="005336B0" w:rsidRDefault="00E00D56" w:rsidP="0016171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36B0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5336B0">
              <w:rPr>
                <w:sz w:val="20"/>
                <w:szCs w:val="20"/>
              </w:rPr>
              <w:instrText xml:space="preserve"> FORMTEXT </w:instrText>
            </w:r>
            <w:r w:rsidRPr="005336B0">
              <w:rPr>
                <w:sz w:val="20"/>
                <w:szCs w:val="20"/>
              </w:rPr>
            </w:r>
            <w:r w:rsidRPr="005336B0">
              <w:rPr>
                <w:sz w:val="20"/>
                <w:szCs w:val="20"/>
              </w:rPr>
              <w:fldChar w:fldCharType="separate"/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noProof/>
                <w:sz w:val="20"/>
                <w:szCs w:val="20"/>
              </w:rPr>
              <w:t> </w:t>
            </w:r>
            <w:r w:rsidRPr="005336B0">
              <w:rPr>
                <w:sz w:val="20"/>
                <w:szCs w:val="20"/>
              </w:rPr>
              <w:fldChar w:fldCharType="end"/>
            </w:r>
          </w:p>
        </w:tc>
      </w:tr>
      <w:tr w:rsidR="00A33D18" w:rsidRPr="001625EF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625E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625EF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88" w:rsidRDefault="00E20788">
      <w:pPr>
        <w:spacing w:line="240" w:lineRule="auto"/>
      </w:pPr>
      <w:r>
        <w:separator/>
      </w:r>
    </w:p>
  </w:endnote>
  <w:endnote w:type="continuationSeparator" w:id="0">
    <w:p w:rsidR="00E20788" w:rsidRDefault="00E20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88" w:rsidRDefault="00E20788">
      <w:pPr>
        <w:spacing w:line="240" w:lineRule="auto"/>
      </w:pPr>
      <w:r>
        <w:separator/>
      </w:r>
    </w:p>
  </w:footnote>
  <w:footnote w:type="continuationSeparator" w:id="0">
    <w:p w:rsidR="00E20788" w:rsidRDefault="00E20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7X0c/dgUJ3NXWvRcLnOIejqH1lPd2GXX1npi+m6d2lzrgVmhe0rXBI1Uy4QTKimJqezacLk6oSLoMovj6CxrA==" w:salt="eG1Myo4Yo8j02GujxNL0m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25EF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4F7E81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5B07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3BFC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86D95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0788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DE3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CB6D-BF8A-469D-8C57-CE1641DC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2024-01-09T11:08:00Z</dcterms:created>
  <dcterms:modified xsi:type="dcterms:W3CDTF">2024-11-12T13:43:00Z</dcterms:modified>
</cp:coreProperties>
</file>