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D27D96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27D9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0201D2">
            <w:pPr>
              <w:tabs>
                <w:tab w:val="left" w:pos="709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0201D2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0201D2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D27D96" w:rsidTr="00D27D9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D27D96" w:rsidTr="00D27D9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201D2" w:rsidRDefault="000321BF" w:rsidP="000201D2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0201D2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0201D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27D96" w:rsidTr="00D27D9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27D9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D27D96" w:rsidP="00D27D9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1D2" w:rsidRDefault="000201D2" w:rsidP="000201D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Сочевиця харчова</w:t>
            </w:r>
          </w:p>
          <w:p w:rsidR="00A33D18" w:rsidRPr="002C1D72" w:rsidRDefault="000201D2" w:rsidP="000201D2">
            <w:pPr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0754F1">
              <w:rPr>
                <w:sz w:val="24"/>
                <w:szCs w:val="24"/>
                <w:lang w:val="uk-UA"/>
              </w:rPr>
              <w:t>Lentil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0201D2" w:rsidP="000201D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Lens culinaris </w:t>
            </w:r>
            <w:r>
              <w:rPr>
                <w:b/>
                <w:sz w:val="24"/>
              </w:rPr>
              <w:t>Medik</w:t>
            </w:r>
            <w:r>
              <w:rPr>
                <w:b/>
                <w:i/>
                <w:sz w:val="24"/>
              </w:rPr>
              <w:t>.</w:t>
            </w:r>
          </w:p>
        </w:tc>
      </w:tr>
      <w:tr w:rsidR="00A33D18" w:rsidRPr="00A05DDA" w:rsidTr="00D27D9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27D96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D27D96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D27D96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27D96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27D96" w:rsidRPr="002C1D72" w:rsidTr="00D27D9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7D96" w:rsidRPr="00D27D96" w:rsidRDefault="00D27D96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D27D96">
              <w:rPr>
                <w:b/>
                <w:sz w:val="24"/>
                <w:szCs w:val="24"/>
                <w:lang w:val="uk-UA"/>
              </w:rPr>
              <w:t>4</w:t>
            </w:r>
            <w:r w:rsidRPr="00D27D96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27D96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27D96" w:rsidRPr="002C1D72" w:rsidRDefault="00D27D96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D27D96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D27D96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96" w:rsidRPr="002C1D72" w:rsidRDefault="00D27D96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201D2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0201D2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27D96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0201D2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7268E">
              <w:rPr>
                <w:b/>
                <w:color w:val="000000"/>
                <w:sz w:val="18"/>
              </w:rPr>
            </w:r>
            <w:r w:rsidR="0027268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7268E">
              <w:rPr>
                <w:b/>
                <w:color w:val="000000"/>
                <w:sz w:val="18"/>
              </w:rPr>
            </w:r>
            <w:r w:rsidR="0027268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0201D2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7268E">
              <w:rPr>
                <w:b/>
                <w:color w:val="000000"/>
                <w:sz w:val="18"/>
              </w:rPr>
            </w:r>
            <w:r w:rsidR="0027268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0201D2">
            <w:pPr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0201D2">
            <w:pPr>
              <w:spacing w:line="276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7268E">
              <w:rPr>
                <w:b/>
                <w:color w:val="000000"/>
                <w:sz w:val="18"/>
              </w:rPr>
            </w:r>
            <w:r w:rsidR="0027268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0201D2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201D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0201D2">
            <w:pPr>
              <w:spacing w:line="276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201D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27D96" w:rsidP="000201D2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0201D2">
            <w:pPr>
              <w:spacing w:line="276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201D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0201D2">
            <w:pPr>
              <w:spacing w:line="276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201D2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0201D2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0201D2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0201D2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0201D2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201D2" w:rsidRPr="00D27D96" w:rsidTr="000201D2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D2" w:rsidRPr="00D27D96" w:rsidRDefault="000201D2" w:rsidP="000201D2">
            <w:pPr>
              <w:spacing w:line="276" w:lineRule="auto"/>
              <w:ind w:firstLine="709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Напрям</w:t>
            </w:r>
            <w:r w:rsidRPr="00D27D9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D27D96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Зерновий</w:t>
            </w:r>
          </w:p>
          <w:p w:rsidR="000201D2" w:rsidRPr="00D27D96" w:rsidRDefault="000201D2" w:rsidP="000201D2">
            <w:pPr>
              <w:spacing w:line="276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D27D96">
              <w:rPr>
                <w:b/>
                <w:sz w:val="20"/>
                <w:szCs w:val="20"/>
                <w:lang w:val="en-US"/>
              </w:rPr>
              <w:t>Purpose of use: Cereal</w:t>
            </w:r>
          </w:p>
        </w:tc>
      </w:tr>
      <w:tr w:rsidR="000201D2" w:rsidRPr="00605DF0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Pr="00D27D96" w:rsidRDefault="000201D2" w:rsidP="000201D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Урожайність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насіння</w:t>
            </w:r>
            <w:r w:rsidRPr="00D27D96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за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стандартної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вологості</w:t>
            </w:r>
            <w:r w:rsidRPr="00D27D96">
              <w:rPr>
                <w:sz w:val="24"/>
                <w:lang w:val="en-US"/>
              </w:rPr>
              <w:t xml:space="preserve"> 14 %), </w:t>
            </w:r>
            <w:r>
              <w:rPr>
                <w:sz w:val="24"/>
              </w:rPr>
              <w:t>т</w:t>
            </w:r>
            <w:r w:rsidRPr="00D27D96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D27D96">
              <w:rPr>
                <w:lang w:val="en-US"/>
              </w:rPr>
              <w:br/>
            </w:r>
            <w:r w:rsidRPr="00D27D96">
              <w:rPr>
                <w:sz w:val="20"/>
                <w:szCs w:val="20"/>
                <w:lang w:val="en-US"/>
              </w:rPr>
              <w:t>Seed yield (at humidity standard of 1</w:t>
            </w:r>
            <w:r w:rsidRPr="000754F1">
              <w:rPr>
                <w:sz w:val="20"/>
                <w:szCs w:val="20"/>
                <w:lang w:val="uk-UA"/>
              </w:rPr>
              <w:t>4</w:t>
            </w:r>
            <w:r w:rsidRPr="00D27D96">
              <w:rPr>
                <w:sz w:val="20"/>
                <w:szCs w:val="20"/>
                <w:lang w:val="en-US"/>
              </w:rPr>
              <w:t>%), ton per ha</w:t>
            </w:r>
          </w:p>
        </w:tc>
        <w:tc>
          <w:tcPr>
            <w:tcW w:w="2235" w:type="dxa"/>
            <w:gridSpan w:val="4"/>
          </w:tcPr>
          <w:p w:rsidR="000201D2" w:rsidRPr="00605DF0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201D2" w:rsidRPr="00605DF0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Pr="00164FC5" w:rsidRDefault="000201D2" w:rsidP="000201D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вегетації, діб</w:t>
            </w:r>
            <w:r>
              <w:br/>
            </w:r>
            <w:r w:rsidRPr="00075DB2">
              <w:rPr>
                <w:sz w:val="20"/>
                <w:szCs w:val="20"/>
              </w:rPr>
              <w:t>Vegetation period, days</w:t>
            </w:r>
          </w:p>
        </w:tc>
        <w:tc>
          <w:tcPr>
            <w:tcW w:w="2235" w:type="dxa"/>
            <w:gridSpan w:val="4"/>
          </w:tcPr>
          <w:p w:rsidR="000201D2" w:rsidRPr="00605DF0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201D2" w:rsidRPr="00605DF0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Pr="00DE1C81" w:rsidRDefault="000201D2" w:rsidP="000201D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рослин</w:t>
            </w:r>
            <w:r w:rsidRPr="00DE1C81">
              <w:rPr>
                <w:sz w:val="24"/>
              </w:rPr>
              <w:t>, см</w:t>
            </w:r>
            <w:r w:rsidRPr="00DE1C81">
              <w:br/>
            </w:r>
            <w:r w:rsidRPr="00075DB2">
              <w:rPr>
                <w:sz w:val="20"/>
                <w:szCs w:val="20"/>
              </w:rPr>
              <w:t>Plant height</w:t>
            </w:r>
            <w:r w:rsidRPr="00075DB2">
              <w:rPr>
                <w:sz w:val="20"/>
                <w:szCs w:val="20"/>
                <w:lang w:val="en-US"/>
              </w:rPr>
              <w:t>s</w:t>
            </w:r>
            <w:r w:rsidRPr="00075DB2">
              <w:rPr>
                <w:sz w:val="20"/>
                <w:szCs w:val="20"/>
              </w:rPr>
              <w:t>, cm</w:t>
            </w:r>
          </w:p>
        </w:tc>
        <w:tc>
          <w:tcPr>
            <w:tcW w:w="2235" w:type="dxa"/>
            <w:gridSpan w:val="4"/>
          </w:tcPr>
          <w:p w:rsidR="000201D2" w:rsidRPr="00605DF0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201D2" w:rsidRPr="00605DF0" w:rsidTr="000201D2">
        <w:trPr>
          <w:trHeight w:val="315"/>
        </w:trPr>
        <w:tc>
          <w:tcPr>
            <w:tcW w:w="7966" w:type="dxa"/>
            <w:gridSpan w:val="12"/>
            <w:noWrap/>
          </w:tcPr>
          <w:p w:rsidR="000201D2" w:rsidRPr="00D27D96" w:rsidRDefault="000201D2" w:rsidP="000201D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Висота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прикріплення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нижнього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бобу</w:t>
            </w:r>
            <w:r w:rsidRPr="00D27D9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  <w:r w:rsidRPr="00D27D96">
              <w:rPr>
                <w:lang w:val="en-US"/>
              </w:rPr>
              <w:br/>
            </w:r>
            <w:r w:rsidRPr="00D27D96">
              <w:rPr>
                <w:sz w:val="20"/>
                <w:szCs w:val="20"/>
                <w:lang w:val="en-US"/>
              </w:rPr>
              <w:t>Height of insertion of lower pods, cm</w:t>
            </w:r>
          </w:p>
        </w:tc>
        <w:tc>
          <w:tcPr>
            <w:tcW w:w="2235" w:type="dxa"/>
            <w:gridSpan w:val="4"/>
          </w:tcPr>
          <w:p w:rsidR="000201D2" w:rsidRPr="00605DF0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201D2" w:rsidRPr="00605DF0" w:rsidTr="000201D2">
        <w:trPr>
          <w:trHeight w:val="225"/>
        </w:trPr>
        <w:tc>
          <w:tcPr>
            <w:tcW w:w="7966" w:type="dxa"/>
            <w:gridSpan w:val="12"/>
            <w:noWrap/>
          </w:tcPr>
          <w:p w:rsidR="000201D2" w:rsidRPr="006A6880" w:rsidRDefault="000201D2" w:rsidP="000201D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Вміст білка, %</w:t>
            </w:r>
            <w:r>
              <w:br/>
            </w:r>
            <w:r w:rsidRPr="00075DB2">
              <w:rPr>
                <w:sz w:val="20"/>
                <w:szCs w:val="20"/>
              </w:rPr>
              <w:t>Protein content, %</w:t>
            </w:r>
          </w:p>
        </w:tc>
        <w:tc>
          <w:tcPr>
            <w:tcW w:w="2235" w:type="dxa"/>
            <w:gridSpan w:val="4"/>
          </w:tcPr>
          <w:p w:rsidR="000201D2" w:rsidRPr="00605DF0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201D2" w:rsidRPr="00605DF0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Pr="00D27D96" w:rsidRDefault="000201D2" w:rsidP="000201D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бобів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розтріскування</w:t>
            </w:r>
            <w:r w:rsidRPr="00D27D9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27D96">
              <w:rPr>
                <w:sz w:val="24"/>
                <w:lang w:val="en-US"/>
              </w:rPr>
              <w:t xml:space="preserve"> (1–9)</w:t>
            </w:r>
            <w:r w:rsidRPr="00D27D96">
              <w:rPr>
                <w:lang w:val="en-US"/>
              </w:rPr>
              <w:br/>
            </w:r>
            <w:r w:rsidRPr="00D27D96">
              <w:rPr>
                <w:sz w:val="20"/>
                <w:szCs w:val="20"/>
                <w:lang w:val="en-US"/>
              </w:rPr>
              <w:t>Pod: resistance to dehiscence, note (1-9)</w:t>
            </w:r>
          </w:p>
        </w:tc>
        <w:tc>
          <w:tcPr>
            <w:tcW w:w="2235" w:type="dxa"/>
            <w:gridSpan w:val="4"/>
          </w:tcPr>
          <w:p w:rsidR="000201D2" w:rsidRPr="00605DF0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201D2" w:rsidRPr="00605DF0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Pr="00D27D96" w:rsidRDefault="000201D2" w:rsidP="000201D2">
            <w:pPr>
              <w:spacing w:line="276" w:lineRule="auto"/>
              <w:ind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</w:rPr>
              <w:t>Дружність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достигання</w:t>
            </w:r>
            <w:r w:rsidRPr="00D27D9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27D96">
              <w:rPr>
                <w:sz w:val="24"/>
                <w:lang w:val="en-US"/>
              </w:rPr>
              <w:t xml:space="preserve"> (1–9)</w:t>
            </w:r>
            <w:r w:rsidRPr="00D27D96">
              <w:rPr>
                <w:lang w:val="en-US"/>
              </w:rPr>
              <w:br/>
            </w:r>
            <w:r w:rsidRPr="00D27D96">
              <w:rPr>
                <w:sz w:val="20"/>
                <w:szCs w:val="20"/>
                <w:lang w:val="en-US"/>
              </w:rPr>
              <w:t>Simultaneous of ripening, note (1–9)</w:t>
            </w:r>
          </w:p>
        </w:tc>
        <w:tc>
          <w:tcPr>
            <w:tcW w:w="2235" w:type="dxa"/>
            <w:gridSpan w:val="4"/>
          </w:tcPr>
          <w:p w:rsidR="000201D2" w:rsidRPr="00605DF0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201D2" w:rsidRPr="00605DF0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Pr="00D27D96" w:rsidRDefault="000201D2" w:rsidP="000201D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Маса</w:t>
            </w:r>
            <w:r w:rsidRPr="00D27D96">
              <w:rPr>
                <w:sz w:val="24"/>
                <w:lang w:val="en-US"/>
              </w:rPr>
              <w:t xml:space="preserve"> 1000 </w:t>
            </w:r>
            <w:r>
              <w:rPr>
                <w:sz w:val="24"/>
              </w:rPr>
              <w:t>насінин</w:t>
            </w:r>
            <w:r w:rsidRPr="00D27D9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г</w:t>
            </w:r>
            <w:r w:rsidRPr="00D27D96">
              <w:rPr>
                <w:lang w:val="en-US"/>
              </w:rPr>
              <w:br/>
            </w:r>
            <w:r w:rsidRPr="00D27D96">
              <w:rPr>
                <w:sz w:val="20"/>
                <w:szCs w:val="20"/>
                <w:lang w:val="en-US"/>
              </w:rPr>
              <w:t>1000 seeds weight, gram</w:t>
            </w:r>
          </w:p>
        </w:tc>
        <w:tc>
          <w:tcPr>
            <w:tcW w:w="2235" w:type="dxa"/>
            <w:gridSpan w:val="4"/>
          </w:tcPr>
          <w:p w:rsidR="000201D2" w:rsidRPr="00605DF0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201D2" w:rsidRPr="00605DF0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Pr="00D27D96" w:rsidRDefault="000201D2" w:rsidP="000201D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D27D9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27D96">
              <w:rPr>
                <w:sz w:val="24"/>
                <w:lang w:val="en-US"/>
              </w:rPr>
              <w:t xml:space="preserve"> (1–9)</w:t>
            </w:r>
            <w:r w:rsidRPr="00D27D96">
              <w:rPr>
                <w:lang w:val="en-US"/>
              </w:rPr>
              <w:br/>
            </w:r>
            <w:r w:rsidRPr="00D27D96">
              <w:rPr>
                <w:sz w:val="20"/>
                <w:szCs w:val="20"/>
                <w:lang w:val="en-US"/>
              </w:rPr>
              <w:t>Resistance to lodging, note (1–9)</w:t>
            </w:r>
          </w:p>
        </w:tc>
        <w:tc>
          <w:tcPr>
            <w:tcW w:w="2235" w:type="dxa"/>
            <w:gridSpan w:val="4"/>
          </w:tcPr>
          <w:p w:rsidR="000201D2" w:rsidRPr="00605DF0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201D2" w:rsidRPr="00605DF0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Pr="00D27D96" w:rsidRDefault="000201D2" w:rsidP="000201D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D27D9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27D96">
              <w:rPr>
                <w:sz w:val="24"/>
                <w:lang w:val="en-US"/>
              </w:rPr>
              <w:t xml:space="preserve"> (1–9)</w:t>
            </w:r>
            <w:r w:rsidRPr="00D27D96">
              <w:rPr>
                <w:lang w:val="en-US"/>
              </w:rPr>
              <w:br/>
            </w:r>
            <w:r w:rsidRPr="00D27D96">
              <w:rPr>
                <w:sz w:val="20"/>
                <w:szCs w:val="20"/>
                <w:lang w:val="en-US"/>
              </w:rPr>
              <w:t>Drought resistance, note (1–9)</w:t>
            </w:r>
          </w:p>
        </w:tc>
        <w:tc>
          <w:tcPr>
            <w:tcW w:w="2235" w:type="dxa"/>
            <w:gridSpan w:val="4"/>
          </w:tcPr>
          <w:p w:rsidR="000201D2" w:rsidRPr="00605DF0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201D2" w:rsidRPr="00D27D96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Pr="00D27D96" w:rsidRDefault="000201D2" w:rsidP="000201D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D27D9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27D96">
              <w:rPr>
                <w:sz w:val="24"/>
                <w:lang w:val="en-US"/>
              </w:rPr>
              <w:t xml:space="preserve"> (1–9):</w:t>
            </w:r>
            <w:r w:rsidRPr="00D27D96">
              <w:rPr>
                <w:lang w:val="en-US"/>
              </w:rPr>
              <w:br/>
            </w:r>
            <w:r w:rsidRPr="00D27D96">
              <w:rPr>
                <w:sz w:val="20"/>
                <w:szCs w:val="20"/>
                <w:lang w:val="en-US"/>
              </w:rPr>
              <w:t>Resistance to pathogens, note (1 – 9):</w:t>
            </w:r>
          </w:p>
        </w:tc>
        <w:tc>
          <w:tcPr>
            <w:tcW w:w="2235" w:type="dxa"/>
            <w:gridSpan w:val="4"/>
          </w:tcPr>
          <w:p w:rsidR="000201D2" w:rsidRPr="00D27D96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201D2" w:rsidRPr="007262EF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Pr="00F46FF3" w:rsidRDefault="000201D2" w:rsidP="000201D2">
            <w:pPr>
              <w:pStyle w:val="a8"/>
              <w:spacing w:line="276" w:lineRule="auto"/>
              <w:rPr>
                <w:szCs w:val="24"/>
              </w:rPr>
            </w:pPr>
            <w:r>
              <w:t>- аскохітоз (</w:t>
            </w:r>
            <w:r>
              <w:rPr>
                <w:i/>
              </w:rPr>
              <w:t xml:space="preserve">Ascochyta </w:t>
            </w:r>
            <w:r>
              <w:rPr>
                <w:i/>
                <w:color w:val="000000"/>
              </w:rPr>
              <w:t xml:space="preserve">ervicola </w:t>
            </w:r>
            <w:r>
              <w:rPr>
                <w:color w:val="000000"/>
              </w:rPr>
              <w:t>Syd</w:t>
            </w:r>
            <w:r>
              <w:t>.</w:t>
            </w:r>
            <w:r>
              <w:rPr>
                <w:i/>
              </w:rPr>
              <w:t>,</w:t>
            </w:r>
            <w:r>
              <w:t xml:space="preserve"> </w:t>
            </w:r>
            <w:r>
              <w:rPr>
                <w:i/>
              </w:rPr>
              <w:t>Ascochyta</w:t>
            </w:r>
            <w:r>
              <w:rPr>
                <w:color w:val="000000"/>
                <w:sz w:val="27"/>
              </w:rPr>
              <w:t xml:space="preserve"> </w:t>
            </w:r>
            <w:r>
              <w:rPr>
                <w:i/>
                <w:color w:val="000000"/>
              </w:rPr>
              <w:t>lentis</w:t>
            </w:r>
            <w:r>
              <w:rPr>
                <w:color w:val="000000"/>
              </w:rPr>
              <w:t xml:space="preserve"> Vassil.</w:t>
            </w:r>
            <w:r>
              <w:t>)</w:t>
            </w:r>
            <w:r>
              <w:rPr>
                <w:color w:val="000000"/>
                <w:sz w:val="27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0201D2" w:rsidRPr="007262EF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201D2" w:rsidRPr="00605DF0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Pr="006A6880" w:rsidRDefault="000201D2" w:rsidP="000201D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фузаріоз (</w:t>
            </w:r>
            <w:r>
              <w:rPr>
                <w:i/>
                <w:color w:val="000000"/>
                <w:sz w:val="24"/>
              </w:rPr>
              <w:t>Fusarium oxysporum</w:t>
            </w:r>
            <w:r>
              <w:rPr>
                <w:color w:val="000000"/>
                <w:sz w:val="24"/>
              </w:rPr>
              <w:t xml:space="preserve"> Schlecht.)</w:t>
            </w:r>
            <w:r>
              <w:rPr>
                <w:color w:val="000000"/>
                <w:sz w:val="27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0201D2" w:rsidRPr="00605DF0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201D2" w:rsidRPr="00605DF0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Default="000201D2" w:rsidP="000201D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в’янення бактеріальне</w:t>
            </w:r>
            <w: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Corynebacterium insidiosuna</w:t>
            </w:r>
            <w:r>
              <w:rPr>
                <w:sz w:val="24"/>
              </w:rPr>
              <w:t xml:space="preserve"> (Mc Cull.) Jons.)</w:t>
            </w:r>
          </w:p>
        </w:tc>
        <w:tc>
          <w:tcPr>
            <w:tcW w:w="2235" w:type="dxa"/>
            <w:gridSpan w:val="4"/>
          </w:tcPr>
          <w:p w:rsidR="000201D2" w:rsidRPr="00605DF0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201D2" w:rsidRPr="00D27D96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Pr="00D27D96" w:rsidRDefault="000201D2" w:rsidP="000201D2">
            <w:pPr>
              <w:spacing w:line="276" w:lineRule="auto"/>
              <w:ind w:firstLine="0"/>
              <w:jc w:val="left"/>
              <w:rPr>
                <w:sz w:val="24"/>
                <w:lang w:val="en-US"/>
              </w:rPr>
            </w:pPr>
            <w:r w:rsidRPr="00857027">
              <w:rPr>
                <w:sz w:val="24"/>
              </w:rPr>
              <w:lastRenderedPageBreak/>
              <w:t>Стійкість</w:t>
            </w:r>
            <w:r w:rsidRPr="00D27D96">
              <w:rPr>
                <w:sz w:val="24"/>
                <w:lang w:val="en-US"/>
              </w:rPr>
              <w:t xml:space="preserve"> </w:t>
            </w:r>
            <w:r w:rsidRPr="00857027">
              <w:rPr>
                <w:sz w:val="24"/>
              </w:rPr>
              <w:t>проти</w:t>
            </w:r>
            <w:r w:rsidRPr="00D27D96">
              <w:rPr>
                <w:sz w:val="24"/>
                <w:lang w:val="en-US"/>
              </w:rPr>
              <w:t xml:space="preserve"> </w:t>
            </w:r>
            <w:r w:rsidRPr="00857027">
              <w:rPr>
                <w:sz w:val="24"/>
              </w:rPr>
              <w:t>шкідників</w:t>
            </w:r>
            <w:r w:rsidRPr="00D27D96">
              <w:rPr>
                <w:sz w:val="24"/>
                <w:lang w:val="en-US"/>
              </w:rPr>
              <w:t xml:space="preserve">, </w:t>
            </w:r>
            <w:r w:rsidRPr="00857027">
              <w:rPr>
                <w:sz w:val="24"/>
              </w:rPr>
              <w:t>бал</w:t>
            </w:r>
            <w:r w:rsidRPr="00D27D96">
              <w:rPr>
                <w:sz w:val="24"/>
                <w:lang w:val="en-US"/>
              </w:rPr>
              <w:t xml:space="preserve"> (1 – 9):</w:t>
            </w:r>
          </w:p>
          <w:p w:rsidR="000201D2" w:rsidRPr="00D27D96" w:rsidRDefault="000201D2" w:rsidP="000201D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27D96">
              <w:rPr>
                <w:sz w:val="24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0201D2" w:rsidRPr="00D27D96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201D2" w:rsidRPr="00E23658" w:rsidTr="000201D2">
        <w:trPr>
          <w:trHeight w:val="255"/>
        </w:trPr>
        <w:tc>
          <w:tcPr>
            <w:tcW w:w="7966" w:type="dxa"/>
            <w:gridSpan w:val="12"/>
            <w:noWrap/>
          </w:tcPr>
          <w:p w:rsidR="000201D2" w:rsidRPr="00D27D96" w:rsidRDefault="000201D2" w:rsidP="000201D2">
            <w:pPr>
              <w:spacing w:line="276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D27D9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D27D96">
              <w:rPr>
                <w:sz w:val="24"/>
                <w:lang w:val="en-US"/>
              </w:rPr>
              <w:t xml:space="preserve">: </w:t>
            </w:r>
            <w:r w:rsidRPr="00A64C4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27D9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A64C4F">
              <w:rPr>
                <w:sz w:val="24"/>
                <w:szCs w:val="24"/>
              </w:rPr>
            </w:r>
            <w:r w:rsidRPr="00A64C4F">
              <w:rPr>
                <w:sz w:val="24"/>
                <w:szCs w:val="24"/>
              </w:rPr>
              <w:fldChar w:fldCharType="separate"/>
            </w:r>
            <w:r w:rsidRPr="00D27D96">
              <w:rPr>
                <w:sz w:val="24"/>
                <w:szCs w:val="24"/>
                <w:lang w:val="en-US"/>
              </w:rPr>
              <w:t>     </w:t>
            </w:r>
            <w:r w:rsidRPr="00A64C4F">
              <w:rPr>
                <w:sz w:val="24"/>
                <w:szCs w:val="24"/>
              </w:rPr>
              <w:fldChar w:fldCharType="end"/>
            </w:r>
          </w:p>
          <w:p w:rsidR="000201D2" w:rsidRPr="00D27D96" w:rsidRDefault="000201D2" w:rsidP="000201D2">
            <w:pPr>
              <w:spacing w:line="276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27D96">
              <w:rPr>
                <w:sz w:val="20"/>
                <w:szCs w:val="20"/>
                <w:lang w:val="en-US"/>
              </w:rPr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0201D2" w:rsidRPr="00E23658" w:rsidRDefault="000201D2" w:rsidP="000201D2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D27D96" w:rsidTr="000201D2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27D9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0201D2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27D96" w:rsidTr="000201D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201D2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0201D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0201D2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before="120" w:line="276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0201D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201D2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0201D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before="120" w:line="276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spacing w:line="276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0201D2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201D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0201D2">
            <w:pPr>
              <w:tabs>
                <w:tab w:val="left" w:pos="709"/>
              </w:tabs>
              <w:spacing w:line="276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201D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0201D2" w:rsidRDefault="00A33D18" w:rsidP="000201D2">
            <w:pPr>
              <w:tabs>
                <w:tab w:val="left" w:pos="709"/>
              </w:tabs>
              <w:spacing w:line="276" w:lineRule="auto"/>
              <w:ind w:left="1680"/>
              <w:jc w:val="left"/>
              <w:rPr>
                <w:sz w:val="10"/>
              </w:rPr>
            </w:pPr>
          </w:p>
        </w:tc>
      </w:tr>
    </w:tbl>
    <w:p w:rsidR="00A33D18" w:rsidRPr="000201D2" w:rsidRDefault="00A33D18" w:rsidP="004C0E28">
      <w:pPr>
        <w:ind w:firstLine="0"/>
        <w:rPr>
          <w:sz w:val="10"/>
          <w:lang w:val="uk-UA"/>
        </w:rPr>
      </w:pPr>
    </w:p>
    <w:sectPr w:rsidR="00A33D18" w:rsidRPr="000201D2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8E" w:rsidRDefault="0027268E">
      <w:pPr>
        <w:spacing w:line="240" w:lineRule="auto"/>
      </w:pPr>
      <w:r>
        <w:separator/>
      </w:r>
    </w:p>
  </w:endnote>
  <w:endnote w:type="continuationSeparator" w:id="0">
    <w:p w:rsidR="0027268E" w:rsidRDefault="00272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8E" w:rsidRDefault="0027268E">
      <w:pPr>
        <w:spacing w:line="240" w:lineRule="auto"/>
      </w:pPr>
      <w:r>
        <w:separator/>
      </w:r>
    </w:p>
  </w:footnote>
  <w:footnote w:type="continuationSeparator" w:id="0">
    <w:p w:rsidR="0027268E" w:rsidRDefault="002726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aqzM8avkKjP3YjQhJcq8UZBNU3TiHFVIA8khPI3/3T4MRQWNtd5R8y2BLkQZ4TGCu41VgvRDilT+g28gqxmGg==" w:salt="DPafNFr6/72ezbVxMSJzu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1D2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1380"/>
    <w:rsid w:val="001135C0"/>
    <w:rsid w:val="00114F30"/>
    <w:rsid w:val="0012374F"/>
    <w:rsid w:val="00124A68"/>
    <w:rsid w:val="00133737"/>
    <w:rsid w:val="001362B5"/>
    <w:rsid w:val="0013645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268E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4613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1228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27D9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956B0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842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0EE06-9966-4299-B17C-2FDD8AA9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2024-01-24T11:29:00Z</dcterms:created>
  <dcterms:modified xsi:type="dcterms:W3CDTF">2024-11-18T09:21:00Z</dcterms:modified>
</cp:coreProperties>
</file>