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687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2119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21195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21195" w:rsidTr="00521195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21195" w:rsidTr="0052119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21195" w:rsidTr="0052119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2119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521195" w:rsidP="00521195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AE" w:rsidRDefault="002F48AE" w:rsidP="002F48AE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Фацелія пижмолиста</w:t>
            </w:r>
          </w:p>
          <w:p w:rsidR="00A33D18" w:rsidRPr="002C1D72" w:rsidRDefault="00F23C8A" w:rsidP="0052119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3C8A">
              <w:rPr>
                <w:sz w:val="24"/>
                <w:szCs w:val="16"/>
                <w:lang w:val="uk-UA"/>
              </w:rPr>
              <w:t>Scorpion Weed, Lacy phacelia, California bluebell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521195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F48AE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C11292">
              <w:rPr>
                <w:b/>
                <w:i/>
                <w:sz w:val="24"/>
                <w:szCs w:val="16"/>
              </w:rPr>
              <w:t xml:space="preserve">Phacelia tanacetifolia </w:t>
            </w:r>
            <w:r w:rsidRPr="00C11292">
              <w:rPr>
                <w:b/>
                <w:sz w:val="24"/>
                <w:szCs w:val="16"/>
              </w:rPr>
              <w:t>Benth.</w:t>
            </w:r>
          </w:p>
        </w:tc>
      </w:tr>
      <w:tr w:rsidR="00A33D18" w:rsidRPr="00A05DDA" w:rsidTr="0052119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2119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52119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521195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521195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2119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21195" w:rsidRPr="002C1D72" w:rsidTr="0052119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1195" w:rsidRPr="00521195" w:rsidRDefault="00521195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21195">
              <w:rPr>
                <w:b/>
                <w:sz w:val="24"/>
                <w:szCs w:val="24"/>
                <w:lang w:val="uk-UA"/>
              </w:rPr>
              <w:t>4</w:t>
            </w:r>
            <w:r w:rsidRPr="0052119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2119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21195" w:rsidRPr="00521195" w:rsidRDefault="00521195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2119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2119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95" w:rsidRPr="002C1D72" w:rsidRDefault="00521195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F48A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2119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521195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BD7">
              <w:rPr>
                <w:b/>
                <w:color w:val="000000"/>
                <w:sz w:val="18"/>
              </w:rPr>
            </w:r>
            <w:r w:rsidR="00486B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BD7">
              <w:rPr>
                <w:b/>
                <w:color w:val="000000"/>
                <w:sz w:val="18"/>
              </w:rPr>
            </w:r>
            <w:r w:rsidR="00486B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BD7">
              <w:rPr>
                <w:b/>
                <w:color w:val="000000"/>
                <w:sz w:val="18"/>
              </w:rPr>
            </w:r>
            <w:r w:rsidR="00486B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BD7">
              <w:rPr>
                <w:b/>
                <w:color w:val="000000"/>
                <w:sz w:val="18"/>
              </w:rPr>
            </w:r>
            <w:r w:rsidR="00486B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F48A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F48A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2119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F48A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F48AE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F48AE" w:rsidRPr="00521195" w:rsidTr="002F48AE">
        <w:trPr>
          <w:trHeight w:val="255"/>
        </w:trPr>
        <w:tc>
          <w:tcPr>
            <w:tcW w:w="10201" w:type="dxa"/>
            <w:gridSpan w:val="15"/>
            <w:noWrap/>
          </w:tcPr>
          <w:p w:rsidR="002F48AE" w:rsidRPr="00F23C8A" w:rsidRDefault="002F48AE" w:rsidP="00902E8D">
            <w:pPr>
              <w:spacing w:line="240" w:lineRule="auto"/>
              <w:ind w:firstLine="709"/>
              <w:jc w:val="left"/>
              <w:rPr>
                <w:sz w:val="20"/>
                <w:szCs w:val="22"/>
                <w:lang w:val="en-US"/>
              </w:rPr>
            </w:pPr>
            <w:r w:rsidRPr="00F23C8A">
              <w:rPr>
                <w:b/>
                <w:sz w:val="20"/>
                <w:szCs w:val="22"/>
                <w:lang w:val="uk-UA"/>
              </w:rPr>
              <w:t>Напрям використання:</w:t>
            </w:r>
            <w:r w:rsidRPr="00F23C8A">
              <w:rPr>
                <w:sz w:val="20"/>
                <w:szCs w:val="22"/>
                <w:lang w:val="uk-UA"/>
              </w:rPr>
              <w:t xml:space="preserve"> </w:t>
            </w: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1195">
              <w:rPr>
                <w:sz w:val="20"/>
                <w:szCs w:val="22"/>
                <w:lang w:val="en-US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521195">
              <w:rPr>
                <w:sz w:val="20"/>
                <w:szCs w:val="22"/>
                <w:lang w:val="en-US"/>
              </w:rPr>
              <w:t>     </w:t>
            </w:r>
            <w:r w:rsidRPr="00F23C8A">
              <w:rPr>
                <w:sz w:val="20"/>
                <w:szCs w:val="22"/>
              </w:rPr>
              <w:fldChar w:fldCharType="end"/>
            </w:r>
          </w:p>
          <w:p w:rsidR="002F48AE" w:rsidRPr="00F23C8A" w:rsidRDefault="002F48AE" w:rsidP="00902E8D">
            <w:pPr>
              <w:spacing w:line="240" w:lineRule="auto"/>
              <w:ind w:firstLine="709"/>
              <w:jc w:val="left"/>
              <w:rPr>
                <w:sz w:val="20"/>
                <w:szCs w:val="22"/>
                <w:lang w:val="en-US"/>
              </w:rPr>
            </w:pPr>
            <w:r w:rsidRPr="00F23C8A">
              <w:rPr>
                <w:b/>
                <w:sz w:val="20"/>
                <w:szCs w:val="20"/>
                <w:lang w:val="en-US"/>
              </w:rPr>
              <w:t>Purpose of use:</w:t>
            </w:r>
            <w:r w:rsidRPr="00F23C8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</w:rPr>
              <w:t>Урожай</w:t>
            </w:r>
            <w:r w:rsidRPr="00F23C8A">
              <w:rPr>
                <w:sz w:val="20"/>
                <w:szCs w:val="22"/>
                <w:lang w:val="uk-UA"/>
              </w:rPr>
              <w:t>ність</w:t>
            </w:r>
            <w:r w:rsidRPr="00F23C8A">
              <w:rPr>
                <w:sz w:val="20"/>
                <w:szCs w:val="22"/>
                <w:lang w:val="en-US"/>
              </w:rPr>
              <w:t xml:space="preserve"> </w:t>
            </w:r>
            <w:r w:rsidRPr="00F23C8A">
              <w:rPr>
                <w:sz w:val="20"/>
                <w:szCs w:val="22"/>
              </w:rPr>
              <w:t>насіння</w:t>
            </w:r>
            <w:r w:rsidRPr="00F23C8A">
              <w:rPr>
                <w:sz w:val="20"/>
                <w:szCs w:val="22"/>
                <w:lang w:val="en-US"/>
              </w:rPr>
              <w:t xml:space="preserve">, </w:t>
            </w:r>
            <w:r w:rsidRPr="00F23C8A">
              <w:rPr>
                <w:sz w:val="20"/>
                <w:szCs w:val="22"/>
              </w:rPr>
              <w:t>т</w:t>
            </w:r>
            <w:r w:rsidRPr="00F23C8A">
              <w:rPr>
                <w:sz w:val="20"/>
                <w:szCs w:val="22"/>
                <w:lang w:val="en-US"/>
              </w:rPr>
              <w:t>/</w:t>
            </w:r>
            <w:r w:rsidRPr="00F23C8A">
              <w:rPr>
                <w:sz w:val="20"/>
                <w:szCs w:val="22"/>
              </w:rPr>
              <w:t>га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23C8A">
              <w:rPr>
                <w:sz w:val="20"/>
                <w:szCs w:val="20"/>
                <w:lang w:val="en-US"/>
              </w:rPr>
              <w:t>Seed yield, t/ha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  <w:lang w:val="uk-UA"/>
              </w:rPr>
              <w:t>У</w:t>
            </w:r>
            <w:r w:rsidRPr="00F23C8A">
              <w:rPr>
                <w:sz w:val="20"/>
                <w:szCs w:val="22"/>
              </w:rPr>
              <w:t>рожайність зеленої маси, т/га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23C8A">
              <w:rPr>
                <w:sz w:val="20"/>
                <w:szCs w:val="20"/>
                <w:lang w:val="en-US"/>
              </w:rPr>
              <w:t>Herbage</w:t>
            </w:r>
            <w:r w:rsidRPr="00F23C8A">
              <w:rPr>
                <w:sz w:val="20"/>
                <w:szCs w:val="20"/>
              </w:rPr>
              <w:t xml:space="preserve"> </w:t>
            </w:r>
            <w:r w:rsidRPr="00F23C8A">
              <w:rPr>
                <w:sz w:val="20"/>
                <w:szCs w:val="20"/>
                <w:lang w:val="en-US"/>
              </w:rPr>
              <w:t>yield</w:t>
            </w:r>
            <w:r w:rsidRPr="00F23C8A">
              <w:rPr>
                <w:sz w:val="20"/>
                <w:szCs w:val="20"/>
              </w:rPr>
              <w:t xml:space="preserve">, </w:t>
            </w:r>
            <w:r w:rsidRPr="00F23C8A">
              <w:rPr>
                <w:sz w:val="20"/>
                <w:szCs w:val="20"/>
                <w:lang w:val="en-US"/>
              </w:rPr>
              <w:t>t</w:t>
            </w:r>
            <w:r w:rsidRPr="00F23C8A">
              <w:rPr>
                <w:sz w:val="20"/>
                <w:szCs w:val="20"/>
              </w:rPr>
              <w:t>/</w:t>
            </w:r>
            <w:r w:rsidRPr="00F23C8A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uk-UA"/>
              </w:rPr>
              <w:t>Тривалість періоду цвітіння, діб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23C8A">
              <w:rPr>
                <w:sz w:val="20"/>
                <w:szCs w:val="20"/>
                <w:lang w:val="en-US"/>
              </w:rPr>
              <w:t>Duration of flowering period, days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  <w:lang w:val="uk-UA"/>
              </w:rPr>
              <w:t>Тривалість періоду від появи сходів до достигання насіння, діб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en-US"/>
              </w:rPr>
              <w:t>Period duration from sprouting till seed ripening, days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t xml:space="preserve">Вміст </w:t>
            </w:r>
            <w:r w:rsidRPr="00F23C8A">
              <w:rPr>
                <w:sz w:val="20"/>
                <w:szCs w:val="22"/>
                <w:lang w:val="uk-UA"/>
              </w:rPr>
              <w:t>сирого протеїну в зеленій масі</w:t>
            </w:r>
            <w:r w:rsidRPr="00F23C8A">
              <w:rPr>
                <w:sz w:val="20"/>
                <w:szCs w:val="22"/>
              </w:rPr>
              <w:t>, %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en-US"/>
              </w:rPr>
              <w:t>Content of raw protein in herbage, %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uk-UA"/>
              </w:rPr>
              <w:t>Облистяність, %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23C8A">
              <w:rPr>
                <w:sz w:val="20"/>
                <w:szCs w:val="20"/>
                <w:lang w:val="en-US"/>
              </w:rPr>
              <w:t>Leafiness, %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6C590C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  <w:lang w:val="uk-UA"/>
              </w:rPr>
              <w:t>Поживність зеленої маси, к. од./кг</w:t>
            </w:r>
          </w:p>
          <w:p w:rsidR="002F48AE" w:rsidRPr="00F23C8A" w:rsidRDefault="002F48AE" w:rsidP="00902E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23C8A">
              <w:rPr>
                <w:sz w:val="20"/>
                <w:szCs w:val="20"/>
                <w:lang w:val="en-US"/>
              </w:rPr>
              <w:t>Nutrition of herbage, units number/kg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  <w:lang w:val="uk-UA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uk-UA"/>
              </w:rPr>
              <w:t>Декоративність, бал (11–99)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23C8A">
              <w:rPr>
                <w:sz w:val="20"/>
                <w:szCs w:val="20"/>
                <w:lang w:val="en-US"/>
              </w:rPr>
              <w:t xml:space="preserve">Ornamentality, code </w:t>
            </w:r>
            <w:r w:rsidRPr="00F23C8A">
              <w:rPr>
                <w:sz w:val="20"/>
                <w:szCs w:val="20"/>
                <w:lang w:val="uk-UA"/>
              </w:rPr>
              <w:t>(11–99)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uk-UA"/>
              </w:rPr>
              <w:t>Зимостійкість, бал (1–9)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23C8A">
              <w:rPr>
                <w:sz w:val="20"/>
                <w:szCs w:val="20"/>
                <w:lang w:val="en-US"/>
              </w:rPr>
              <w:t xml:space="preserve">Winterhardiness, code </w:t>
            </w:r>
            <w:r w:rsidRPr="00F23C8A">
              <w:rPr>
                <w:sz w:val="20"/>
                <w:szCs w:val="20"/>
                <w:lang w:val="uk-UA"/>
              </w:rPr>
              <w:t>(1–9)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uk-UA"/>
              </w:rPr>
              <w:t>Морозостійкість, бал (1–9)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en-US"/>
              </w:rPr>
              <w:t xml:space="preserve">Frost resistance, </w:t>
            </w:r>
            <w:r w:rsidRPr="00F23C8A">
              <w:rPr>
                <w:sz w:val="20"/>
                <w:szCs w:val="20"/>
                <w:lang w:val="en-US"/>
              </w:rPr>
              <w:t xml:space="preserve">code </w:t>
            </w:r>
            <w:r w:rsidRPr="00F23C8A">
              <w:rPr>
                <w:sz w:val="20"/>
                <w:szCs w:val="20"/>
                <w:lang w:val="uk-UA"/>
              </w:rPr>
              <w:t>(1–9)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521195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F23C8A">
              <w:rPr>
                <w:sz w:val="20"/>
                <w:szCs w:val="24"/>
                <w:lang w:val="uk-UA"/>
              </w:rPr>
              <w:t>Стійкість проти збудників хвороб, бал (1–9):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uk-UA"/>
              </w:rPr>
            </w:pPr>
            <w:r w:rsidRPr="00F23C8A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  <w:lang w:val="en-US"/>
              </w:rPr>
            </w:pP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uk-UA"/>
              </w:rPr>
              <w:t xml:space="preserve">вказати виявлені: </w:t>
            </w: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  <w:lang w:val="en-US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sz w:val="20"/>
                <w:szCs w:val="22"/>
                <w:lang w:val="en-US"/>
              </w:rPr>
              <w:t>     </w:t>
            </w:r>
            <w:r w:rsidRPr="00F23C8A">
              <w:rPr>
                <w:sz w:val="20"/>
                <w:szCs w:val="22"/>
              </w:rPr>
              <w:fldChar w:fldCharType="end"/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b/>
                <w:sz w:val="20"/>
                <w:szCs w:val="22"/>
                <w:lang w:val="uk-UA"/>
              </w:rPr>
            </w:pPr>
            <w:r w:rsidRPr="00F23C8A">
              <w:rPr>
                <w:sz w:val="20"/>
                <w:szCs w:val="20"/>
                <w:lang w:val="en-US"/>
              </w:rPr>
              <w:t>indicate that detected</w:t>
            </w:r>
            <w:r w:rsidRPr="00F23C8A"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2F48AE" w:rsidRPr="00521195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F23C8A">
              <w:rPr>
                <w:sz w:val="20"/>
                <w:szCs w:val="24"/>
                <w:lang w:val="uk-UA"/>
              </w:rPr>
              <w:t>Стійкість проти шкідників, бал (1 – 9):</w:t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23C8A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  <w:lang w:val="en-US"/>
              </w:rPr>
            </w:pPr>
          </w:p>
        </w:tc>
      </w:tr>
      <w:tr w:rsidR="002F48AE" w:rsidRPr="00C11292" w:rsidTr="002F48AE">
        <w:trPr>
          <w:trHeight w:val="255"/>
        </w:trPr>
        <w:tc>
          <w:tcPr>
            <w:tcW w:w="7966" w:type="dxa"/>
            <w:gridSpan w:val="11"/>
            <w:noWrap/>
          </w:tcPr>
          <w:p w:rsidR="002F48AE" w:rsidRPr="00F23C8A" w:rsidRDefault="002F48AE" w:rsidP="00902E8D">
            <w:pPr>
              <w:spacing w:line="240" w:lineRule="auto"/>
              <w:ind w:firstLine="0"/>
              <w:rPr>
                <w:sz w:val="20"/>
                <w:szCs w:val="22"/>
                <w:lang w:val="en-US"/>
              </w:rPr>
            </w:pPr>
            <w:r w:rsidRPr="00F23C8A">
              <w:rPr>
                <w:sz w:val="20"/>
                <w:szCs w:val="22"/>
                <w:lang w:val="uk-UA"/>
              </w:rPr>
              <w:t xml:space="preserve">вказати виявлені: </w:t>
            </w: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  <w:lang w:val="en-US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sz w:val="20"/>
                <w:szCs w:val="22"/>
                <w:lang w:val="en-US"/>
              </w:rPr>
              <w:t>     </w:t>
            </w:r>
            <w:r w:rsidRPr="00F23C8A">
              <w:rPr>
                <w:sz w:val="20"/>
                <w:szCs w:val="22"/>
              </w:rPr>
              <w:fldChar w:fldCharType="end"/>
            </w:r>
          </w:p>
          <w:p w:rsidR="002F48AE" w:rsidRPr="00F23C8A" w:rsidRDefault="002F48AE" w:rsidP="00902E8D">
            <w:pPr>
              <w:spacing w:line="240" w:lineRule="auto"/>
              <w:ind w:firstLine="0"/>
              <w:rPr>
                <w:b/>
                <w:sz w:val="20"/>
                <w:szCs w:val="22"/>
                <w:lang w:val="uk-UA"/>
              </w:rPr>
            </w:pPr>
            <w:r w:rsidRPr="00F23C8A">
              <w:rPr>
                <w:sz w:val="20"/>
                <w:szCs w:val="20"/>
                <w:lang w:val="en-US"/>
              </w:rPr>
              <w:t>indicate that detected</w:t>
            </w:r>
            <w:r w:rsidRPr="00F23C8A"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35" w:type="dxa"/>
            <w:gridSpan w:val="4"/>
          </w:tcPr>
          <w:p w:rsidR="002F48AE" w:rsidRPr="00F23C8A" w:rsidRDefault="002F48AE" w:rsidP="00902E8D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F23C8A">
              <w:rPr>
                <w:sz w:val="20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3C8A">
              <w:rPr>
                <w:sz w:val="20"/>
                <w:szCs w:val="22"/>
              </w:rPr>
              <w:instrText xml:space="preserve"> FORMTEXT </w:instrText>
            </w:r>
            <w:r w:rsidRPr="00F23C8A">
              <w:rPr>
                <w:sz w:val="20"/>
                <w:szCs w:val="22"/>
              </w:rPr>
            </w:r>
            <w:r w:rsidRPr="00F23C8A">
              <w:rPr>
                <w:sz w:val="20"/>
                <w:szCs w:val="22"/>
              </w:rPr>
              <w:fldChar w:fldCharType="separate"/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rFonts w:ascii="Arial Unicode MS" w:eastAsia="Arial Unicode MS" w:hAnsi="Arial Unicode MS" w:cs="Arial Unicode MS" w:hint="eastAsia"/>
                <w:noProof/>
                <w:sz w:val="20"/>
                <w:szCs w:val="22"/>
              </w:rPr>
              <w:t> </w:t>
            </w:r>
            <w:r w:rsidRPr="00F23C8A">
              <w:rPr>
                <w:sz w:val="20"/>
                <w:szCs w:val="22"/>
              </w:rPr>
              <w:fldChar w:fldCharType="end"/>
            </w:r>
          </w:p>
        </w:tc>
      </w:tr>
      <w:tr w:rsidR="00A33D18" w:rsidRPr="00521195" w:rsidTr="002F48AE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2119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21195" w:rsidTr="002F48AE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F48A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F48AE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F48A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A33D18" w:rsidRPr="002F48AE" w:rsidRDefault="00A33D18" w:rsidP="004C0E28">
      <w:pPr>
        <w:ind w:firstLine="0"/>
        <w:rPr>
          <w:sz w:val="10"/>
          <w:lang w:val="uk-UA"/>
        </w:rPr>
      </w:pPr>
    </w:p>
    <w:sectPr w:rsidR="00A33D18" w:rsidRPr="002F48AE" w:rsidSect="00521195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D7" w:rsidRDefault="00486BD7">
      <w:pPr>
        <w:spacing w:line="240" w:lineRule="auto"/>
      </w:pPr>
      <w:r>
        <w:separator/>
      </w:r>
    </w:p>
  </w:endnote>
  <w:endnote w:type="continuationSeparator" w:id="0">
    <w:p w:rsidR="00486BD7" w:rsidRDefault="00486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D7" w:rsidRDefault="00486BD7">
      <w:pPr>
        <w:spacing w:line="240" w:lineRule="auto"/>
      </w:pPr>
      <w:r>
        <w:separator/>
      </w:r>
    </w:p>
  </w:footnote>
  <w:footnote w:type="continuationSeparator" w:id="0">
    <w:p w:rsidR="00486BD7" w:rsidRDefault="00486B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gAbzXwNZ/wSaOz/plHch8yTRU9p96WfuYETS/OPl+qcExYOsXKFY5Hg1pjI+/p+5RtsbOI+xvDglwPAL+/Yw==" w:salt="bu66GUgfGErn5GRvqliVI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A13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26FA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48AE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77D3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6E8C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6BD7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195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0242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0D27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3C8A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CCF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9E55-9F5D-4169-A52F-816713D8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2024-01-24T11:34:00Z</dcterms:created>
  <dcterms:modified xsi:type="dcterms:W3CDTF">2024-11-13T14:45:00Z</dcterms:modified>
</cp:coreProperties>
</file>