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1058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1058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0585" w:rsidTr="00F1058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0585" w:rsidTr="00F1058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10585" w:rsidTr="00F1058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1058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E9" w:rsidRPr="003A5EC0" w:rsidRDefault="002142E9" w:rsidP="002142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A5EC0">
              <w:rPr>
                <w:b/>
                <w:bCs/>
                <w:sz w:val="24"/>
                <w:szCs w:val="24"/>
              </w:rPr>
              <w:t>Квасоля лімська</w:t>
            </w:r>
          </w:p>
          <w:p w:rsidR="00A33D18" w:rsidRPr="002C1D72" w:rsidRDefault="002142E9" w:rsidP="002142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5EC0">
              <w:rPr>
                <w:bCs/>
                <w:sz w:val="24"/>
                <w:szCs w:val="24"/>
              </w:rPr>
              <w:t>Lime Bean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142E9" w:rsidP="002142E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A5EC0">
              <w:rPr>
                <w:b/>
                <w:bCs/>
                <w:i/>
                <w:sz w:val="24"/>
                <w:szCs w:val="24"/>
              </w:rPr>
              <w:t>Phaseolus lunatus</w:t>
            </w:r>
            <w:r w:rsidRPr="003A5EC0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F1058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1058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1058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F1058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058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10585" w:rsidRPr="002C1D72" w:rsidTr="00F1058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585" w:rsidRPr="00F10585" w:rsidRDefault="00F10585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10585">
              <w:rPr>
                <w:b/>
                <w:sz w:val="24"/>
                <w:szCs w:val="24"/>
                <w:lang w:val="uk-UA"/>
              </w:rPr>
              <w:t>4</w:t>
            </w:r>
            <w:r w:rsidRPr="00F1058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1058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10585" w:rsidRPr="00F10585" w:rsidRDefault="00F1058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1058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1058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85" w:rsidRPr="002C1D72" w:rsidRDefault="00F1058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142E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1058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B489C">
              <w:rPr>
                <w:b/>
                <w:color w:val="000000"/>
                <w:sz w:val="18"/>
              </w:rPr>
            </w:r>
            <w:r w:rsidR="007B48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B489C">
              <w:rPr>
                <w:b/>
                <w:color w:val="000000"/>
                <w:sz w:val="18"/>
              </w:rPr>
            </w:r>
            <w:r w:rsidR="007B48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B489C">
              <w:rPr>
                <w:b/>
                <w:color w:val="000000"/>
                <w:sz w:val="18"/>
              </w:rPr>
            </w:r>
            <w:r w:rsidR="007B48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B489C">
              <w:rPr>
                <w:b/>
                <w:color w:val="000000"/>
                <w:sz w:val="18"/>
              </w:rPr>
            </w:r>
            <w:r w:rsidR="007B48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142E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142E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1058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142E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142E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t>Урожайність зерна (за стандартної вологості 14 %), т/га</w:t>
            </w:r>
          </w:p>
          <w:p w:rsidR="002142E9" w:rsidRPr="003A5EC0" w:rsidRDefault="002142E9" w:rsidP="008B185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Yield (at standard hymidity of 14 %), t/ha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Стійкість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до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обсипання</w:t>
            </w:r>
            <w:r w:rsidRPr="003A5EC0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бал</w:t>
            </w:r>
            <w:r w:rsidRPr="003A5EC0">
              <w:rPr>
                <w:sz w:val="20"/>
                <w:szCs w:val="20"/>
                <w:lang w:val="en-US"/>
              </w:rPr>
              <w:t xml:space="preserve"> (1-9)</w:t>
            </w:r>
          </w:p>
          <w:p w:rsidR="002142E9" w:rsidRPr="003A5EC0" w:rsidRDefault="002142E9" w:rsidP="008B185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Resistance to seed shattering</w:t>
            </w:r>
            <w:r w:rsidRPr="003A5EC0">
              <w:rPr>
                <w:sz w:val="20"/>
                <w:szCs w:val="20"/>
                <w:lang w:val="uk-UA"/>
              </w:rPr>
              <w:t xml:space="preserve">, </w:t>
            </w:r>
            <w:r w:rsidRPr="003A5EC0">
              <w:rPr>
                <w:sz w:val="20"/>
                <w:szCs w:val="20"/>
                <w:lang w:val="en-US"/>
              </w:rPr>
              <w:t>n</w:t>
            </w:r>
            <w:r w:rsidRPr="003A5EC0">
              <w:rPr>
                <w:sz w:val="20"/>
                <w:szCs w:val="20"/>
                <w:lang w:val="uk-UA"/>
              </w:rPr>
              <w:t>о</w:t>
            </w:r>
            <w:r w:rsidRPr="003A5EC0">
              <w:rPr>
                <w:sz w:val="20"/>
                <w:szCs w:val="20"/>
                <w:lang w:val="en-US"/>
              </w:rPr>
              <w:t>t</w:t>
            </w:r>
            <w:r w:rsidRPr="003A5EC0">
              <w:rPr>
                <w:sz w:val="20"/>
                <w:szCs w:val="20"/>
                <w:lang w:val="uk-UA"/>
              </w:rPr>
              <w:t>е</w:t>
            </w:r>
            <w:r w:rsidRPr="003A5EC0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2142E9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Висота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прикріплення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нижнього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бобу</w:t>
            </w:r>
            <w:r w:rsidRPr="002142E9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см</w:t>
            </w:r>
          </w:p>
          <w:p w:rsidR="002142E9" w:rsidRPr="003A5EC0" w:rsidRDefault="002142E9" w:rsidP="008B1856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Height of attachment of lower pod, cm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Стійкість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до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вилягання</w:t>
            </w:r>
            <w:r w:rsidRPr="003A5EC0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бал</w:t>
            </w:r>
            <w:r w:rsidRPr="003A5EC0">
              <w:rPr>
                <w:sz w:val="20"/>
                <w:szCs w:val="20"/>
                <w:lang w:val="en-US"/>
              </w:rPr>
              <w:t xml:space="preserve"> (1-9)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Resistance to lodging</w:t>
            </w:r>
            <w:r w:rsidRPr="003A5EC0">
              <w:rPr>
                <w:sz w:val="20"/>
                <w:szCs w:val="20"/>
                <w:lang w:val="uk-UA"/>
              </w:rPr>
              <w:t xml:space="preserve">, </w:t>
            </w:r>
            <w:r w:rsidRPr="003A5EC0">
              <w:rPr>
                <w:sz w:val="20"/>
                <w:szCs w:val="20"/>
                <w:lang w:val="en-US"/>
              </w:rPr>
              <w:t>note (1-9)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2142E9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uk-UA"/>
              </w:rPr>
              <w:t>Тривалість періоду в</w:t>
            </w:r>
            <w:r w:rsidRPr="003A5EC0">
              <w:rPr>
                <w:sz w:val="20"/>
                <w:szCs w:val="20"/>
              </w:rPr>
              <w:t>егетації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рослин</w:t>
            </w:r>
            <w:r w:rsidRPr="002142E9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діб</w:t>
            </w:r>
          </w:p>
          <w:p w:rsidR="002142E9" w:rsidRPr="002142E9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Vegetation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  <w:lang w:val="en-US"/>
              </w:rPr>
              <w:t>period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  <w:lang w:val="en-US"/>
              </w:rPr>
              <w:t>of</w:t>
            </w:r>
            <w:r w:rsidRPr="002142E9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  <w:lang w:val="en-US"/>
              </w:rPr>
              <w:t>plants</w:t>
            </w:r>
            <w:r w:rsidRPr="002142E9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Посухостійкість</w:t>
            </w:r>
            <w:r w:rsidRPr="003A5EC0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бал</w:t>
            </w:r>
            <w:r w:rsidRPr="003A5EC0">
              <w:rPr>
                <w:sz w:val="20"/>
                <w:szCs w:val="20"/>
                <w:lang w:val="en-US"/>
              </w:rPr>
              <w:t xml:space="preserve"> (1-9)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Drought resistance, note (1-9)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Маса</w:t>
            </w:r>
            <w:r w:rsidRPr="003A5EC0">
              <w:rPr>
                <w:sz w:val="20"/>
                <w:szCs w:val="20"/>
                <w:lang w:val="en-US"/>
              </w:rPr>
              <w:t xml:space="preserve"> 1000 </w:t>
            </w:r>
            <w:r w:rsidRPr="003A5EC0">
              <w:rPr>
                <w:sz w:val="20"/>
                <w:szCs w:val="20"/>
              </w:rPr>
              <w:t>зерен</w:t>
            </w:r>
            <w:r w:rsidRPr="003A5EC0">
              <w:rPr>
                <w:sz w:val="20"/>
                <w:szCs w:val="20"/>
                <w:lang w:val="en-US"/>
              </w:rPr>
              <w:t xml:space="preserve">, </w:t>
            </w:r>
            <w:r w:rsidRPr="003A5EC0">
              <w:rPr>
                <w:sz w:val="20"/>
                <w:szCs w:val="20"/>
              </w:rPr>
              <w:t>г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</w:rPr>
              <w:t>Вміст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сирого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протеїну</w:t>
            </w:r>
            <w:r w:rsidRPr="003A5EC0">
              <w:rPr>
                <w:sz w:val="20"/>
                <w:szCs w:val="20"/>
                <w:lang w:val="en-US"/>
              </w:rPr>
              <w:t>, %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>Raw protein content, %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F10585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A5EC0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  <w:lang w:val="uk-UA"/>
              </w:rPr>
              <w:t xml:space="preserve"> 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>- зернівка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  <w:lang w:val="uk-UA"/>
              </w:rPr>
              <w:t xml:space="preserve">  - </w:t>
            </w:r>
            <w:r w:rsidRPr="003A5EC0">
              <w:rPr>
                <w:sz w:val="20"/>
                <w:szCs w:val="20"/>
              </w:rPr>
              <w:t>bruchid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F10585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A5EC0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 - a</w:t>
            </w:r>
            <w:r w:rsidRPr="003A5EC0">
              <w:rPr>
                <w:sz w:val="20"/>
                <w:szCs w:val="20"/>
              </w:rPr>
              <w:t>нтракноз</w:t>
            </w:r>
            <w:r w:rsidRPr="003A5EC0">
              <w:rPr>
                <w:sz w:val="20"/>
                <w:szCs w:val="20"/>
                <w:lang w:val="en-US"/>
              </w:rPr>
              <w:t xml:space="preserve"> 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 </w:t>
            </w:r>
            <w:r w:rsidRPr="003A5EC0">
              <w:rPr>
                <w:sz w:val="20"/>
                <w:szCs w:val="20"/>
              </w:rPr>
              <w:t>- а</w:t>
            </w:r>
            <w:r w:rsidRPr="003A5EC0">
              <w:rPr>
                <w:sz w:val="20"/>
                <w:szCs w:val="20"/>
                <w:lang w:val="en-US"/>
              </w:rPr>
              <w:t>nthracnose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 xml:space="preserve"> - аскохітоз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 - </w:t>
            </w:r>
            <w:r w:rsidRPr="003A5EC0">
              <w:rPr>
                <w:sz w:val="20"/>
                <w:szCs w:val="20"/>
              </w:rPr>
              <w:t>аscochyta blight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2142E9" w:rsidRPr="003A5EC0" w:rsidTr="002142E9">
        <w:trPr>
          <w:trHeight w:val="255"/>
        </w:trPr>
        <w:tc>
          <w:tcPr>
            <w:tcW w:w="7966" w:type="dxa"/>
            <w:gridSpan w:val="12"/>
            <w:noWrap/>
          </w:tcPr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</w:t>
            </w:r>
            <w:r w:rsidRPr="003A5EC0">
              <w:rPr>
                <w:sz w:val="20"/>
                <w:szCs w:val="20"/>
              </w:rPr>
              <w:t xml:space="preserve"> - бактеріоз</w:t>
            </w:r>
          </w:p>
          <w:p w:rsidR="002142E9" w:rsidRPr="003A5EC0" w:rsidRDefault="002142E9" w:rsidP="008B18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A5EC0">
              <w:rPr>
                <w:sz w:val="20"/>
                <w:szCs w:val="20"/>
                <w:lang w:val="en-US"/>
              </w:rPr>
              <w:t xml:space="preserve">  - </w:t>
            </w:r>
            <w:r w:rsidRPr="003A5EC0">
              <w:rPr>
                <w:sz w:val="20"/>
                <w:szCs w:val="20"/>
              </w:rPr>
              <w:t>bacterial blight</w:t>
            </w:r>
          </w:p>
        </w:tc>
        <w:tc>
          <w:tcPr>
            <w:tcW w:w="2235" w:type="dxa"/>
            <w:gridSpan w:val="4"/>
          </w:tcPr>
          <w:p w:rsidR="002142E9" w:rsidRPr="003A5EC0" w:rsidRDefault="002142E9" w:rsidP="008B18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5E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5EC0">
              <w:rPr>
                <w:sz w:val="20"/>
                <w:szCs w:val="20"/>
              </w:rPr>
              <w:instrText xml:space="preserve"> FORMTEXT </w:instrText>
            </w:r>
            <w:r w:rsidRPr="003A5EC0">
              <w:rPr>
                <w:sz w:val="20"/>
                <w:szCs w:val="20"/>
              </w:rPr>
            </w:r>
            <w:r w:rsidRPr="003A5EC0">
              <w:rPr>
                <w:sz w:val="20"/>
                <w:szCs w:val="20"/>
              </w:rPr>
              <w:fldChar w:fldCharType="separate"/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A5EC0">
              <w:rPr>
                <w:sz w:val="20"/>
                <w:szCs w:val="20"/>
              </w:rPr>
              <w:fldChar w:fldCharType="end"/>
            </w:r>
          </w:p>
        </w:tc>
      </w:tr>
      <w:tr w:rsidR="00A33D18" w:rsidRPr="00F10585" w:rsidTr="002142E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1058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10585" w:rsidTr="002142E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142E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142E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142E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058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9C" w:rsidRDefault="007B489C">
      <w:pPr>
        <w:spacing w:line="240" w:lineRule="auto"/>
      </w:pPr>
      <w:r>
        <w:separator/>
      </w:r>
    </w:p>
  </w:endnote>
  <w:endnote w:type="continuationSeparator" w:id="0">
    <w:p w:rsidR="007B489C" w:rsidRDefault="007B4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9C" w:rsidRDefault="007B489C">
      <w:pPr>
        <w:spacing w:line="240" w:lineRule="auto"/>
      </w:pPr>
      <w:r>
        <w:separator/>
      </w:r>
    </w:p>
  </w:footnote>
  <w:footnote w:type="continuationSeparator" w:id="0">
    <w:p w:rsidR="007B489C" w:rsidRDefault="007B4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nizOdE3hoHHH1jeQ9WTOCBCNCVYu2VbA4lNsUMglOIgT3gd9KgELjnjoYGbUJF9fTwLmWbX6tCvQ7nS//BKA==" w:salt="ihFuSqpCTPq7XbWrDT1i0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2E9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244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89C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3953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400B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0585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E12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437F-A995-4488-9735-5659CB64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2023-11-06T08:09:00Z</dcterms:created>
  <dcterms:modified xsi:type="dcterms:W3CDTF">2024-11-07T15:04:00Z</dcterms:modified>
</cp:coreProperties>
</file>