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701"/>
        <w:gridCol w:w="704"/>
        <w:gridCol w:w="714"/>
        <w:gridCol w:w="283"/>
        <w:gridCol w:w="2552"/>
        <w:gridCol w:w="964"/>
        <w:gridCol w:w="1445"/>
        <w:gridCol w:w="852"/>
        <w:gridCol w:w="282"/>
      </w:tblGrid>
      <w:tr w:rsidR="00A33D18" w:rsidRPr="00A82864" w:rsidTr="002B15E7">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6C470E">
            <w:pPr>
              <w:tabs>
                <w:tab w:val="left" w:pos="709"/>
              </w:tabs>
              <w:spacing w:line="240" w:lineRule="auto"/>
              <w:rPr>
                <w:b/>
                <w:sz w:val="10"/>
                <w:szCs w:val="10"/>
              </w:rPr>
            </w:pPr>
          </w:p>
        </w:tc>
      </w:tr>
      <w:tr w:rsidR="00A33D18" w:rsidRPr="00A82864" w:rsidTr="002B15E7">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B15E7" w:rsidTr="002B15E7">
        <w:trPr>
          <w:trHeight w:val="104"/>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6C470E" w:rsidRPr="002B15E7" w:rsidTr="002B15E7">
        <w:trPr>
          <w:trHeight w:val="122"/>
        </w:trPr>
        <w:tc>
          <w:tcPr>
            <w:tcW w:w="10206" w:type="dxa"/>
            <w:gridSpan w:val="10"/>
            <w:tcBorders>
              <w:left w:val="single" w:sz="4" w:space="0" w:color="auto"/>
              <w:right w:val="single" w:sz="4" w:space="0" w:color="auto"/>
            </w:tcBorders>
            <w:shd w:val="clear" w:color="auto" w:fill="auto"/>
          </w:tcPr>
          <w:p w:rsidR="006C470E" w:rsidRPr="00A82864" w:rsidRDefault="006C470E"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6C470E" w:rsidRPr="00A82864" w:rsidRDefault="006C470E"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B15E7" w:rsidTr="002B15E7">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B15E7">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B264CD" w:rsidRDefault="00B264CD" w:rsidP="00B264CD">
            <w:pPr>
              <w:widowControl/>
              <w:tabs>
                <w:tab w:val="left" w:pos="709"/>
              </w:tabs>
              <w:spacing w:line="240" w:lineRule="auto"/>
              <w:ind w:firstLine="0"/>
              <w:jc w:val="left"/>
              <w:rPr>
                <w:b/>
                <w:sz w:val="24"/>
                <w:szCs w:val="24"/>
                <w:lang w:val="en-US" w:eastAsia="uk-UA"/>
              </w:rPr>
            </w:pPr>
            <w:r w:rsidRPr="00E73F84">
              <w:rPr>
                <w:b/>
                <w:i/>
                <w:sz w:val="24"/>
                <w:szCs w:val="24"/>
                <w:lang w:val="en-US" w:eastAsia="uk-UA"/>
              </w:rPr>
              <w:t xml:space="preserve">Lupinus albus </w:t>
            </w:r>
            <w:r w:rsidRPr="00510501">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B15E7">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B15E7">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264CD" w:rsidP="001E5BB6">
            <w:pPr>
              <w:tabs>
                <w:tab w:val="left" w:pos="709"/>
              </w:tabs>
              <w:spacing w:line="240" w:lineRule="auto"/>
              <w:ind w:firstLine="0"/>
              <w:rPr>
                <w:sz w:val="24"/>
                <w:szCs w:val="24"/>
                <w:lang w:val="uk-UA"/>
              </w:rPr>
            </w:pPr>
            <w:r w:rsidRPr="00E73F84">
              <w:rPr>
                <w:b/>
                <w:sz w:val="24"/>
                <w:szCs w:val="24"/>
                <w:lang w:val="uk-UA" w:eastAsia="uk-UA"/>
              </w:rPr>
              <w:t>Люпин білий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B15E7">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B15E7">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2B15E7" w:rsidTr="002B1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hideMark/>
          </w:tcPr>
          <w:p w:rsidR="002B15E7" w:rsidRDefault="002B15E7">
            <w:pPr>
              <w:tabs>
                <w:tab w:val="left" w:pos="709"/>
              </w:tabs>
              <w:spacing w:line="240" w:lineRule="auto"/>
              <w:ind w:firstLine="0"/>
              <w:jc w:val="left"/>
              <w:rPr>
                <w:b/>
                <w:sz w:val="24"/>
                <w:szCs w:val="24"/>
                <w:lang w:val="uk-UA"/>
              </w:rPr>
            </w:pPr>
            <w:r>
              <w:rPr>
                <w:b/>
                <w:sz w:val="24"/>
              </w:rPr>
              <w:t>3. Заявник(и)</w:t>
            </w:r>
          </w:p>
          <w:p w:rsidR="002B15E7" w:rsidRDefault="002B15E7">
            <w:pPr>
              <w:tabs>
                <w:tab w:val="left" w:pos="709"/>
              </w:tabs>
              <w:spacing w:line="240" w:lineRule="auto"/>
              <w:ind w:firstLine="0"/>
              <w:jc w:val="left"/>
              <w:rPr>
                <w:sz w:val="16"/>
                <w:szCs w:val="16"/>
              </w:rPr>
            </w:pPr>
            <w:r>
              <w:rPr>
                <w:sz w:val="16"/>
              </w:rPr>
              <w:t>Applicant(s)</w:t>
            </w:r>
          </w:p>
        </w:tc>
      </w:tr>
      <w:tr w:rsidR="002B15E7" w:rsidTr="002B1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2B15E7" w:rsidRDefault="002B15E7">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2B15E7" w:rsidRDefault="002B15E7">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2B15E7" w:rsidRDefault="002B15E7">
            <w:pPr>
              <w:tabs>
                <w:tab w:val="left" w:pos="709"/>
              </w:tabs>
              <w:spacing w:line="240" w:lineRule="auto"/>
              <w:ind w:firstLine="0"/>
              <w:jc w:val="left"/>
              <w:rPr>
                <w:i/>
                <w:sz w:val="20"/>
                <w:szCs w:val="20"/>
                <w:lang w:val="en-US"/>
              </w:rPr>
            </w:pPr>
          </w:p>
          <w:p w:rsidR="002B15E7" w:rsidRDefault="002B15E7">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hideMark/>
          </w:tcPr>
          <w:p w:rsidR="002B15E7" w:rsidRDefault="002B15E7">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6C470E">
        <w:trPr>
          <w:trHeight w:val="186"/>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B15E7"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p w:rsidR="002B15E7" w:rsidRPr="00A82864" w:rsidRDefault="002B15E7" w:rsidP="001E5BB6">
            <w:pPr>
              <w:tabs>
                <w:tab w:val="left" w:pos="709"/>
              </w:tabs>
              <w:spacing w:line="240" w:lineRule="auto"/>
              <w:ind w:firstLine="0"/>
              <w:rPr>
                <w:b/>
                <w:sz w:val="16"/>
                <w:szCs w:val="16"/>
                <w:lang w:val="en-US"/>
              </w:rPr>
            </w:pPr>
          </w:p>
        </w:tc>
        <w:tc>
          <w:tcPr>
            <w:tcW w:w="75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264CD">
        <w:trPr>
          <w:trHeight w:val="38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B15E7"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r w:rsidR="002B15E7">
              <w:rPr>
                <w:b/>
                <w:sz w:val="16"/>
                <w:szCs w:val="16"/>
                <w:lang w:val="en-US"/>
              </w:rPr>
              <w:t>characteristic</w:t>
            </w:r>
          </w:p>
          <w:p w:rsidR="002B15E7" w:rsidRPr="00A82864" w:rsidRDefault="002B15E7" w:rsidP="001E5BB6">
            <w:pPr>
              <w:tabs>
                <w:tab w:val="left" w:pos="709"/>
              </w:tabs>
              <w:spacing w:line="240" w:lineRule="auto"/>
              <w:ind w:firstLine="0"/>
              <w:jc w:val="left"/>
              <w:rPr>
                <w:b/>
                <w:sz w:val="16"/>
                <w:szCs w:val="16"/>
                <w:lang w:val="en-US"/>
              </w:rPr>
            </w:pPr>
          </w:p>
        </w:tc>
      </w:tr>
      <w:tr w:rsidR="00A33D18" w:rsidRPr="00A82864" w:rsidTr="00B264CD">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264CD" w:rsidRPr="00E73F84" w:rsidTr="00B264CD">
        <w:tc>
          <w:tcPr>
            <w:tcW w:w="709" w:type="dxa"/>
            <w:vMerge w:val="restart"/>
            <w:tcBorders>
              <w:top w:val="single" w:sz="4" w:space="0" w:color="auto"/>
              <w:left w:val="single" w:sz="4" w:space="0" w:color="auto"/>
              <w:right w:val="single" w:sz="4" w:space="0" w:color="auto"/>
            </w:tcBorders>
            <w:shd w:val="clear" w:color="auto" w:fill="auto"/>
          </w:tcPr>
          <w:p w:rsidR="00B264CD" w:rsidRPr="00E73F84" w:rsidRDefault="002B15E7" w:rsidP="00A87296">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B264CD" w:rsidRPr="00E73F84">
              <w:rPr>
                <w:rFonts w:ascii="Times New Roman CYR" w:hAnsi="Times New Roman CYR"/>
                <w:szCs w:val="24"/>
                <w:lang w:val="uk-UA"/>
              </w:rPr>
              <w:t>.1</w:t>
            </w:r>
          </w:p>
          <w:p w:rsidR="00B264CD" w:rsidRPr="00E73F84" w:rsidRDefault="00B264CD" w:rsidP="00A87296">
            <w:pPr>
              <w:pStyle w:val="af2"/>
              <w:widowControl/>
              <w:ind w:firstLine="0"/>
              <w:jc w:val="center"/>
              <w:rPr>
                <w:rFonts w:ascii="Times New Roman CYR" w:hAnsi="Times New Roman CYR"/>
                <w:szCs w:val="24"/>
                <w:lang w:val="uk-UA"/>
              </w:rPr>
            </w:pPr>
            <w:r w:rsidRPr="00E73F84">
              <w:rPr>
                <w:rFonts w:ascii="Times New Roman CYR" w:hAnsi="Times New Roman CYR"/>
                <w:szCs w:val="24"/>
                <w:lang w:val="uk-UA"/>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Насінина: гірка речовина</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Grain:  bitter principle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відсутня</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absent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autoSpaceDE w:val="0"/>
              <w:autoSpaceDN w:val="0"/>
              <w:adjustRightInd w:val="0"/>
              <w:spacing w:line="240" w:lineRule="auto"/>
              <w:ind w:firstLine="0"/>
              <w:jc w:val="left"/>
              <w:rPr>
                <w:rFonts w:ascii="Times New Roman CYR" w:hAnsi="Times New Roman CYR"/>
                <w:szCs w:val="24"/>
                <w:lang w:val="uk-UA"/>
              </w:rPr>
            </w:pPr>
            <w:r w:rsidRPr="00E73F84">
              <w:rPr>
                <w:sz w:val="24"/>
                <w:szCs w:val="24"/>
                <w:lang w:val="es-HN" w:eastAsia="uk-UA"/>
              </w:rPr>
              <w:t>Nelly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uk-UA" w:eastAsia="uk-UA"/>
              </w:rPr>
            </w:pPr>
            <w:r w:rsidRPr="00E73F84">
              <w:rPr>
                <w:sz w:val="24"/>
                <w:szCs w:val="24"/>
                <w:lang w:val="uk-UA" w:eastAsia="uk-UA"/>
              </w:rPr>
              <w:t xml:space="preserve">1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E73F84">
              <w:rPr>
                <w:sz w:val="24"/>
                <w:szCs w:val="24"/>
                <w:lang w:val="uk-UA" w:eastAsia="uk-UA"/>
              </w:rPr>
              <w:fldChar w:fldCharType="end"/>
            </w:r>
          </w:p>
          <w:p w:rsidR="00B264CD" w:rsidRPr="00E73F84" w:rsidRDefault="00B264CD" w:rsidP="00A87296">
            <w:pPr>
              <w:widowControl/>
              <w:spacing w:line="240" w:lineRule="auto"/>
              <w:ind w:firstLine="0"/>
              <w:jc w:val="center"/>
              <w:rPr>
                <w:sz w:val="24"/>
                <w:szCs w:val="24"/>
                <w:lang w:val="uk-UA" w:eastAsia="uk-UA"/>
              </w:rPr>
            </w:pPr>
          </w:p>
        </w:tc>
      </w:tr>
      <w:tr w:rsidR="00B264CD" w:rsidRPr="00E73F84" w:rsidTr="00B264CD">
        <w:tc>
          <w:tcPr>
            <w:tcW w:w="709" w:type="dxa"/>
            <w:vMerge/>
            <w:tcBorders>
              <w:left w:val="single" w:sz="4" w:space="0" w:color="auto"/>
              <w:right w:val="single" w:sz="4" w:space="0" w:color="auto"/>
            </w:tcBorders>
            <w:shd w:val="clear" w:color="auto" w:fill="auto"/>
          </w:tcPr>
          <w:p w:rsidR="00B264CD" w:rsidRPr="000E10AA" w:rsidRDefault="00B264CD" w:rsidP="00A8729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B264CD" w:rsidRPr="000E10AA" w:rsidRDefault="00B264CD" w:rsidP="00A8729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 xml:space="preserve">наявна </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present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6C470E">
            <w:pPr>
              <w:widowControl/>
              <w:autoSpaceDE w:val="0"/>
              <w:autoSpaceDN w:val="0"/>
              <w:adjustRightInd w:val="0"/>
              <w:spacing w:line="240" w:lineRule="auto"/>
              <w:ind w:firstLine="0"/>
              <w:jc w:val="left"/>
              <w:rPr>
                <w:rFonts w:ascii="Times New Roman CYR" w:hAnsi="Times New Roman CYR"/>
                <w:sz w:val="24"/>
                <w:szCs w:val="24"/>
                <w:lang w:val="uk-UA"/>
              </w:rPr>
            </w:pPr>
            <w:r w:rsidRPr="00E73F84">
              <w:rPr>
                <w:sz w:val="24"/>
                <w:szCs w:val="24"/>
                <w:lang w:val="es-HN" w:eastAsia="uk-UA"/>
              </w:rPr>
              <w:t>Feli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uk-UA" w:eastAsia="uk-UA"/>
              </w:rPr>
            </w:pPr>
            <w:r w:rsidRPr="00E73F84">
              <w:rPr>
                <w:sz w:val="24"/>
                <w:szCs w:val="24"/>
                <w:lang w:val="uk-UA" w:eastAsia="uk-UA"/>
              </w:rPr>
              <w:t xml:space="preserve">9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E73F84">
              <w:rPr>
                <w:sz w:val="24"/>
                <w:szCs w:val="24"/>
                <w:lang w:val="uk-UA" w:eastAsia="uk-UA"/>
              </w:rPr>
              <w:fldChar w:fldCharType="end"/>
            </w:r>
          </w:p>
        </w:tc>
      </w:tr>
      <w:tr w:rsidR="00B264CD" w:rsidRPr="00E73F84" w:rsidTr="00B264CD">
        <w:tc>
          <w:tcPr>
            <w:tcW w:w="709" w:type="dxa"/>
            <w:vMerge w:val="restart"/>
            <w:tcBorders>
              <w:top w:val="single" w:sz="4" w:space="0" w:color="auto"/>
              <w:left w:val="single" w:sz="4" w:space="0" w:color="auto"/>
              <w:right w:val="single" w:sz="4" w:space="0" w:color="auto"/>
            </w:tcBorders>
            <w:shd w:val="clear" w:color="auto" w:fill="auto"/>
          </w:tcPr>
          <w:p w:rsidR="00B264CD" w:rsidRPr="00E73F84" w:rsidRDefault="002B15E7" w:rsidP="00A87296">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B264CD" w:rsidRPr="00E73F84">
              <w:rPr>
                <w:rFonts w:ascii="Times New Roman CYR" w:hAnsi="Times New Roman CYR"/>
                <w:szCs w:val="24"/>
                <w:lang w:val="uk-UA"/>
              </w:rPr>
              <w:t>.</w:t>
            </w:r>
            <w:r w:rsidR="00B264CD">
              <w:rPr>
                <w:rFonts w:ascii="Times New Roman CYR" w:hAnsi="Times New Roman CYR"/>
                <w:szCs w:val="24"/>
                <w:lang w:val="uk-UA"/>
              </w:rPr>
              <w:t>2</w:t>
            </w:r>
          </w:p>
          <w:p w:rsidR="00B264CD" w:rsidRPr="00BE1099" w:rsidRDefault="00B264CD" w:rsidP="00A87296">
            <w:pPr>
              <w:pStyle w:val="af2"/>
              <w:widowControl/>
              <w:ind w:firstLine="0"/>
              <w:jc w:val="center"/>
              <w:rPr>
                <w:bCs/>
                <w:iCs/>
              </w:rPr>
            </w:pPr>
            <w:r w:rsidRPr="00E73F84">
              <w:rPr>
                <w:rFonts w:ascii="Times New Roman CYR" w:hAnsi="Times New Roman CYR"/>
                <w:szCs w:val="24"/>
                <w:lang w:val="uk-UA"/>
              </w:rPr>
              <w:t>(9)</w:t>
            </w:r>
          </w:p>
        </w:tc>
        <w:tc>
          <w:tcPr>
            <w:tcW w:w="3402" w:type="dxa"/>
            <w:gridSpan w:val="4"/>
            <w:vMerge w:val="restart"/>
            <w:tcBorders>
              <w:top w:val="single" w:sz="4" w:space="0" w:color="auto"/>
              <w:left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Квітка: забарвлення крил</w:t>
            </w:r>
          </w:p>
          <w:p w:rsidR="00B264CD" w:rsidRPr="00E73F84" w:rsidRDefault="00B264CD" w:rsidP="006C470E">
            <w:pPr>
              <w:pStyle w:val="af2"/>
              <w:widowControl/>
              <w:ind w:firstLine="0"/>
              <w:jc w:val="left"/>
              <w:rPr>
                <w:bCs/>
                <w:iCs/>
                <w:lang w:val="en-US"/>
              </w:rPr>
            </w:pPr>
            <w:r w:rsidRPr="00BE1099">
              <w:rPr>
                <w:sz w:val="20"/>
                <w:lang w:val="uk-UA"/>
              </w:rPr>
              <w:t>Flower:  color of wings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біле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white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ind w:firstLine="0"/>
              <w:jc w:val="left"/>
              <w:rPr>
                <w:rFonts w:cs="TimesNewRomanPSMT"/>
                <w:lang w:val="uk-UA"/>
              </w:rPr>
            </w:pPr>
            <w:r w:rsidRPr="00BE1099">
              <w:rPr>
                <w:szCs w:val="24"/>
                <w:lang w:val="en-US"/>
              </w:rPr>
              <w:t>Minori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1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синювато-біле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bluish white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pStyle w:val="af2"/>
              <w:ind w:firstLine="0"/>
              <w:jc w:val="left"/>
              <w:rPr>
                <w:bCs/>
                <w:iCs/>
                <w:szCs w:val="24"/>
                <w:lang w:val="uk-UA" w:eastAsia="uk-UA"/>
              </w:rPr>
            </w:pPr>
            <w:r w:rsidRPr="00BE1099">
              <w:rPr>
                <w:szCs w:val="24"/>
                <w:lang w:val="en-US"/>
              </w:rPr>
              <w:t>Nelly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2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p w:rsidR="00B264CD" w:rsidRPr="00E73F84" w:rsidRDefault="00B264CD" w:rsidP="00A87296">
            <w:pPr>
              <w:widowControl/>
              <w:spacing w:line="240" w:lineRule="auto"/>
              <w:ind w:firstLine="0"/>
              <w:rPr>
                <w:sz w:val="24"/>
                <w:szCs w:val="24"/>
                <w:lang w:val="en-US" w:eastAsia="uk-UA"/>
              </w:rPr>
            </w:pPr>
            <w:r w:rsidRPr="00E73F84">
              <w:rPr>
                <w:sz w:val="24"/>
                <w:szCs w:val="24"/>
                <w:lang w:val="en-US" w:eastAsia="uk-UA"/>
              </w:rPr>
              <w:t xml:space="preserve"> </w:t>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ind w:firstLine="0"/>
              <w:jc w:val="left"/>
              <w:rPr>
                <w:rFonts w:ascii="Times New Roman CYR" w:hAnsi="Times New Roman CYR"/>
                <w:szCs w:val="24"/>
                <w:lang w:val="uk-UA"/>
              </w:rPr>
            </w:pPr>
            <w:r w:rsidRPr="00BE1099">
              <w:rPr>
                <w:rFonts w:ascii="Times New Roman CYR" w:hAnsi="Times New Roman CYR"/>
                <w:szCs w:val="24"/>
                <w:lang w:val="uk-UA"/>
              </w:rPr>
              <w:t>синє</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rPr>
                <w:bCs/>
                <w:iCs/>
                <w:sz w:val="24"/>
                <w:szCs w:val="24"/>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3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ind w:firstLine="0"/>
              <w:jc w:val="left"/>
              <w:rPr>
                <w:rFonts w:ascii="Times New Roman CYR" w:hAnsi="Times New Roman CYR"/>
                <w:szCs w:val="24"/>
                <w:lang w:val="uk-UA"/>
              </w:rPr>
            </w:pPr>
            <w:r w:rsidRPr="00BE1099">
              <w:rPr>
                <w:rFonts w:ascii="Times New Roman CYR" w:hAnsi="Times New Roman CYR"/>
                <w:szCs w:val="24"/>
                <w:lang w:val="uk-UA"/>
              </w:rPr>
              <w:t>фіолетове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violet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rPr>
                <w:bCs/>
                <w:iCs/>
                <w:sz w:val="24"/>
                <w:szCs w:val="24"/>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4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ind w:firstLine="0"/>
              <w:jc w:val="left"/>
              <w:rPr>
                <w:rFonts w:ascii="Times New Roman CYR" w:hAnsi="Times New Roman CYR"/>
                <w:szCs w:val="24"/>
                <w:lang w:val="uk-UA"/>
              </w:rPr>
            </w:pPr>
            <w:r w:rsidRPr="00BE1099">
              <w:rPr>
                <w:rFonts w:ascii="Times New Roman CYR" w:hAnsi="Times New Roman CYR"/>
                <w:szCs w:val="24"/>
                <w:lang w:val="uk-UA"/>
              </w:rPr>
              <w:t>рожеве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pink</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rPr>
                <w:bCs/>
                <w:iCs/>
                <w:sz w:val="24"/>
                <w:szCs w:val="24"/>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5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ind w:firstLine="0"/>
              <w:jc w:val="left"/>
              <w:rPr>
                <w:rFonts w:ascii="Times New Roman CYR" w:hAnsi="Times New Roman CYR"/>
                <w:szCs w:val="24"/>
                <w:lang w:val="uk-UA"/>
              </w:rPr>
            </w:pPr>
            <w:r w:rsidRPr="00BE1099">
              <w:rPr>
                <w:rFonts w:ascii="Times New Roman CYR" w:hAnsi="Times New Roman CYR"/>
                <w:szCs w:val="24"/>
                <w:lang w:val="uk-UA"/>
              </w:rPr>
              <w:t>світло-жовте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light yellow</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rPr>
                <w:bCs/>
                <w:iCs/>
                <w:sz w:val="24"/>
                <w:szCs w:val="24"/>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6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E73F84" w:rsidTr="00B264CD">
        <w:tc>
          <w:tcPr>
            <w:tcW w:w="709" w:type="dxa"/>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bCs/>
                <w:iCs/>
                <w:sz w:val="24"/>
                <w:szCs w:val="24"/>
                <w:lang w:val="uk-UA" w:eastAsia="uk-UA"/>
              </w:rPr>
            </w:pPr>
          </w:p>
        </w:tc>
        <w:tc>
          <w:tcPr>
            <w:tcW w:w="3402" w:type="dxa"/>
            <w:gridSpan w:val="4"/>
            <w:vMerge/>
            <w:tcBorders>
              <w:left w:val="single" w:sz="4" w:space="0" w:color="auto"/>
              <w:right w:val="single" w:sz="4" w:space="0" w:color="auto"/>
            </w:tcBorders>
            <w:shd w:val="clear" w:color="auto" w:fill="auto"/>
          </w:tcPr>
          <w:p w:rsidR="00B264CD" w:rsidRPr="00E73F84" w:rsidRDefault="00B264CD" w:rsidP="00A87296">
            <w:pPr>
              <w:widowControl/>
              <w:spacing w:line="240" w:lineRule="auto"/>
              <w:ind w:firstLine="0"/>
              <w:jc w:val="left"/>
              <w:rPr>
                <w:bCs/>
                <w:iCs/>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pStyle w:val="af2"/>
              <w:ind w:firstLine="0"/>
              <w:jc w:val="left"/>
              <w:rPr>
                <w:rFonts w:ascii="Times New Roman CYR" w:hAnsi="Times New Roman CYR"/>
                <w:szCs w:val="24"/>
                <w:lang w:val="uk-UA"/>
              </w:rPr>
            </w:pPr>
            <w:r w:rsidRPr="00E73F84">
              <w:rPr>
                <w:rFonts w:ascii="Times New Roman CYR" w:hAnsi="Times New Roman CYR"/>
                <w:szCs w:val="24"/>
                <w:lang w:val="uk-UA"/>
              </w:rPr>
              <w:t>темно-жовте</w:t>
            </w:r>
          </w:p>
          <w:p w:rsidR="00B264CD" w:rsidRPr="00E73F84" w:rsidRDefault="00B264CD" w:rsidP="00A87296">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dark yellow</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rPr>
                <w:bCs/>
                <w:iCs/>
                <w:sz w:val="24"/>
                <w:szCs w:val="24"/>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E73F84" w:rsidRDefault="00B264CD" w:rsidP="00A87296">
            <w:pPr>
              <w:widowControl/>
              <w:spacing w:line="240" w:lineRule="auto"/>
              <w:ind w:firstLine="0"/>
              <w:jc w:val="center"/>
              <w:rPr>
                <w:sz w:val="24"/>
                <w:szCs w:val="24"/>
                <w:lang w:val="en-US" w:eastAsia="uk-UA"/>
              </w:rPr>
            </w:pPr>
            <w:r w:rsidRPr="00E73F84">
              <w:rPr>
                <w:sz w:val="24"/>
                <w:szCs w:val="24"/>
                <w:lang w:val="en-US" w:eastAsia="uk-UA"/>
              </w:rPr>
              <w:t xml:space="preserve">7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E73F84">
              <w:rPr>
                <w:sz w:val="24"/>
                <w:szCs w:val="24"/>
                <w:lang w:val="en-US" w:eastAsia="uk-UA"/>
              </w:rPr>
              <w:fldChar w:fldCharType="end"/>
            </w:r>
          </w:p>
        </w:tc>
      </w:tr>
      <w:tr w:rsidR="00B264CD" w:rsidRPr="003D5C20" w:rsidTr="00B264CD">
        <w:tc>
          <w:tcPr>
            <w:tcW w:w="709" w:type="dxa"/>
            <w:vMerge w:val="restart"/>
            <w:tcBorders>
              <w:top w:val="single" w:sz="4" w:space="0" w:color="auto"/>
              <w:left w:val="single" w:sz="4" w:space="0" w:color="auto"/>
              <w:right w:val="single" w:sz="4" w:space="0" w:color="auto"/>
            </w:tcBorders>
            <w:shd w:val="clear" w:color="auto" w:fill="auto"/>
          </w:tcPr>
          <w:p w:rsidR="00B264CD" w:rsidRPr="003D5C20" w:rsidRDefault="002B15E7" w:rsidP="00A87296">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B264CD" w:rsidRPr="003D5C20">
              <w:rPr>
                <w:rFonts w:ascii="Times New Roman CYR" w:hAnsi="Times New Roman CYR"/>
                <w:szCs w:val="24"/>
                <w:lang w:val="uk-UA"/>
              </w:rPr>
              <w:t>.</w:t>
            </w:r>
            <w:r w:rsidR="00B264CD">
              <w:rPr>
                <w:rFonts w:ascii="Times New Roman CYR" w:hAnsi="Times New Roman CYR"/>
                <w:szCs w:val="24"/>
                <w:lang w:val="uk-UA"/>
              </w:rPr>
              <w:t>3</w:t>
            </w:r>
          </w:p>
          <w:p w:rsidR="00B264CD" w:rsidRPr="003D5C20" w:rsidRDefault="00B264CD" w:rsidP="00A87296">
            <w:pPr>
              <w:pStyle w:val="af2"/>
              <w:widowControl/>
              <w:ind w:firstLine="0"/>
              <w:jc w:val="center"/>
              <w:rPr>
                <w:rFonts w:ascii="Times New Roman CYR" w:hAnsi="Times New Roman CYR"/>
                <w:szCs w:val="24"/>
                <w:lang w:val="uk-UA"/>
              </w:rPr>
            </w:pPr>
            <w:r w:rsidRPr="003D5C20">
              <w:rPr>
                <w:rFonts w:ascii="Times New Roman CYR" w:hAnsi="Times New Roman CYR"/>
                <w:szCs w:val="24"/>
                <w:lang w:val="uk-UA"/>
              </w:rPr>
              <w:t>(11)</w:t>
            </w:r>
          </w:p>
        </w:tc>
        <w:tc>
          <w:tcPr>
            <w:tcW w:w="3402" w:type="dxa"/>
            <w:gridSpan w:val="4"/>
            <w:vMerge w:val="restart"/>
            <w:tcBorders>
              <w:top w:val="single" w:sz="4" w:space="0" w:color="auto"/>
              <w:left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Рослина: тип росту</w:t>
            </w:r>
          </w:p>
          <w:p w:rsidR="00B264CD" w:rsidRPr="003D5C20" w:rsidRDefault="00B264CD" w:rsidP="00A87296">
            <w:pPr>
              <w:pStyle w:val="af2"/>
              <w:widowControl/>
              <w:ind w:firstLine="0"/>
              <w:jc w:val="left"/>
              <w:rPr>
                <w:bCs/>
                <w:iCs/>
                <w:sz w:val="20"/>
                <w:lang w:val="en-US"/>
              </w:rPr>
            </w:pPr>
            <w:r w:rsidRPr="003D5C20">
              <w:rPr>
                <w:rFonts w:ascii="Times New Roman CYR" w:hAnsi="Times New Roman CYR"/>
                <w:szCs w:val="24"/>
                <w:lang w:val="uk-UA"/>
              </w:rPr>
              <w:t>Plant: growth 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детермінантний</w:t>
            </w:r>
          </w:p>
          <w:p w:rsidR="00B264CD" w:rsidRPr="00BE1099" w:rsidRDefault="00B264CD" w:rsidP="00A87296">
            <w:pPr>
              <w:pStyle w:val="af2"/>
              <w:widowControl/>
              <w:ind w:firstLine="0"/>
              <w:jc w:val="left"/>
              <w:rPr>
                <w:rFonts w:ascii="Times New Roman CYR" w:hAnsi="Times New Roman CYR"/>
                <w:sz w:val="20"/>
                <w:lang w:val="uk-UA"/>
              </w:rPr>
            </w:pPr>
            <w:r w:rsidRPr="00BE1099">
              <w:rPr>
                <w:rFonts w:ascii="Times New Roman CYR" w:hAnsi="Times New Roman CYR"/>
                <w:sz w:val="20"/>
                <w:lang w:val="uk-UA"/>
              </w:rPr>
              <w:t>determinate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BE1099" w:rsidRDefault="00B264CD" w:rsidP="00A87296">
            <w:pPr>
              <w:pStyle w:val="af2"/>
              <w:widowControl/>
              <w:ind w:firstLine="0"/>
              <w:jc w:val="left"/>
              <w:rPr>
                <w:rFonts w:ascii="Times New Roman CYR" w:hAnsi="Times New Roman CYR"/>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3D5C20" w:rsidRDefault="00B264CD" w:rsidP="00A87296">
            <w:pPr>
              <w:widowControl/>
              <w:spacing w:line="240" w:lineRule="auto"/>
              <w:ind w:firstLine="0"/>
              <w:jc w:val="center"/>
              <w:rPr>
                <w:sz w:val="24"/>
                <w:szCs w:val="24"/>
                <w:lang w:val="en-US" w:eastAsia="uk-UA"/>
              </w:rPr>
            </w:pPr>
            <w:r w:rsidRPr="003D5C20">
              <w:rPr>
                <w:sz w:val="24"/>
                <w:szCs w:val="24"/>
                <w:lang w:val="en-US" w:eastAsia="uk-UA"/>
              </w:rPr>
              <w:t xml:space="preserve">1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3D5C20">
              <w:rPr>
                <w:sz w:val="24"/>
                <w:szCs w:val="24"/>
                <w:lang w:val="en-US" w:eastAsia="uk-UA"/>
              </w:rPr>
              <w:fldChar w:fldCharType="end"/>
            </w:r>
          </w:p>
          <w:p w:rsidR="00B264CD" w:rsidRPr="003D5C20" w:rsidRDefault="00B264CD" w:rsidP="00A87296">
            <w:pPr>
              <w:widowControl/>
              <w:spacing w:line="240" w:lineRule="auto"/>
              <w:ind w:firstLine="0"/>
              <w:rPr>
                <w:sz w:val="24"/>
                <w:szCs w:val="24"/>
                <w:lang w:val="en-US" w:eastAsia="uk-UA"/>
              </w:rPr>
            </w:pPr>
          </w:p>
        </w:tc>
      </w:tr>
      <w:tr w:rsidR="00B264CD" w:rsidRPr="003D5C20" w:rsidTr="001E7543">
        <w:tc>
          <w:tcPr>
            <w:tcW w:w="709" w:type="dxa"/>
            <w:vMerge/>
            <w:tcBorders>
              <w:left w:val="single" w:sz="4" w:space="0" w:color="auto"/>
              <w:bottom w:val="single" w:sz="4" w:space="0" w:color="auto"/>
              <w:right w:val="single" w:sz="4" w:space="0" w:color="auto"/>
            </w:tcBorders>
            <w:shd w:val="clear" w:color="auto" w:fill="auto"/>
          </w:tcPr>
          <w:p w:rsidR="00B264CD" w:rsidRPr="003D5C20" w:rsidRDefault="00B264CD" w:rsidP="00A87296">
            <w:pPr>
              <w:pStyle w:val="af2"/>
              <w:widowControl/>
              <w:ind w:firstLine="0"/>
              <w:jc w:val="left"/>
              <w:rPr>
                <w:rFonts w:ascii="Times New Roman CYR" w:hAnsi="Times New Roman CYR"/>
                <w:szCs w:val="24"/>
                <w:lang w:val="uk-UA"/>
              </w:rPr>
            </w:pPr>
          </w:p>
        </w:tc>
        <w:tc>
          <w:tcPr>
            <w:tcW w:w="3402" w:type="dxa"/>
            <w:gridSpan w:val="4"/>
            <w:vMerge/>
            <w:tcBorders>
              <w:left w:val="single" w:sz="4" w:space="0" w:color="auto"/>
              <w:bottom w:val="single" w:sz="4" w:space="0" w:color="auto"/>
              <w:right w:val="single" w:sz="4" w:space="0" w:color="auto"/>
            </w:tcBorders>
            <w:shd w:val="clear" w:color="auto" w:fill="auto"/>
          </w:tcPr>
          <w:p w:rsidR="00B264CD" w:rsidRPr="003D5C20" w:rsidRDefault="00B264CD" w:rsidP="00A87296">
            <w:pPr>
              <w:pStyle w:val="af2"/>
              <w:widowControl/>
              <w:ind w:firstLine="0"/>
              <w:jc w:val="left"/>
              <w:rPr>
                <w:rFonts w:ascii="Times New Roman CYR" w:hAnsi="Times New Roman CYR"/>
                <w:szCs w:val="24"/>
                <w:lang w:val="uk-U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264CD" w:rsidRPr="003D5C20" w:rsidRDefault="00B264CD" w:rsidP="00A87296">
            <w:pPr>
              <w:widowControl/>
              <w:tabs>
                <w:tab w:val="left" w:pos="41"/>
                <w:tab w:val="left" w:pos="3600"/>
                <w:tab w:val="left" w:pos="5130"/>
                <w:tab w:val="left" w:pos="5940"/>
                <w:tab w:val="left" w:pos="6840"/>
                <w:tab w:val="left" w:pos="7740"/>
              </w:tabs>
              <w:spacing w:line="240" w:lineRule="auto"/>
              <w:ind w:firstLine="0"/>
              <w:rPr>
                <w:rFonts w:ascii="Times New Roman CYR" w:hAnsi="Times New Roman CYR"/>
                <w:sz w:val="24"/>
                <w:szCs w:val="24"/>
                <w:lang w:val="uk-UA" w:eastAsia="uk-UA"/>
              </w:rPr>
            </w:pPr>
            <w:r w:rsidRPr="003D5C20">
              <w:rPr>
                <w:rFonts w:ascii="Times New Roman CYR" w:hAnsi="Times New Roman CYR"/>
                <w:sz w:val="24"/>
                <w:szCs w:val="24"/>
                <w:lang w:val="uk-UA" w:eastAsia="uk-UA"/>
              </w:rPr>
              <w:t>індетермінантний</w:t>
            </w:r>
          </w:p>
          <w:p w:rsidR="00B264CD" w:rsidRPr="003D5C20" w:rsidRDefault="00B264CD" w:rsidP="00A87296">
            <w:pPr>
              <w:pStyle w:val="af2"/>
              <w:widowControl/>
              <w:ind w:firstLine="0"/>
              <w:jc w:val="left"/>
              <w:rPr>
                <w:rFonts w:ascii="Times New Roman CYR" w:hAnsi="Times New Roman CYR"/>
                <w:szCs w:val="24"/>
                <w:lang w:val="uk-UA" w:eastAsia="uk-UA"/>
              </w:rPr>
            </w:pPr>
            <w:r w:rsidRPr="003D5C20">
              <w:rPr>
                <w:rFonts w:ascii="Times New Roman CYR" w:hAnsi="Times New Roman CYR"/>
                <w:sz w:val="20"/>
                <w:lang w:val="uk-UA"/>
              </w:rPr>
              <w:t>indeterminate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3D5C20" w:rsidRDefault="00B264CD" w:rsidP="00A87296">
            <w:pPr>
              <w:widowControl/>
              <w:autoSpaceDE w:val="0"/>
              <w:autoSpaceDN w:val="0"/>
              <w:adjustRightInd w:val="0"/>
              <w:spacing w:line="240" w:lineRule="auto"/>
              <w:ind w:firstLine="0"/>
              <w:jc w:val="left"/>
              <w:rPr>
                <w:sz w:val="24"/>
                <w:szCs w:val="24"/>
                <w:lang w:val="en-US" w:eastAsia="uk-UA"/>
              </w:rPr>
            </w:pPr>
            <w:r w:rsidRPr="003D5C20">
              <w:rPr>
                <w:sz w:val="24"/>
                <w:szCs w:val="24"/>
                <w:lang w:val="en-US" w:eastAsia="uk-UA"/>
              </w:rPr>
              <w:t>Nelly</w:t>
            </w:r>
          </w:p>
          <w:p w:rsidR="00B264CD" w:rsidRPr="003D5C20" w:rsidRDefault="00B264CD" w:rsidP="00A87296">
            <w:pPr>
              <w:pStyle w:val="af2"/>
              <w:widowControl/>
              <w:ind w:firstLine="0"/>
              <w:jc w:val="left"/>
              <w:rPr>
                <w:rFonts w:ascii="Times New Roman CYR" w:hAnsi="Times New Roman CYR"/>
                <w:szCs w:val="24"/>
                <w:lang w:val="uk-UA"/>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264CD" w:rsidRPr="003D5C20" w:rsidRDefault="00B264CD" w:rsidP="00A87296">
            <w:pPr>
              <w:widowControl/>
              <w:spacing w:line="240" w:lineRule="auto"/>
              <w:ind w:firstLine="0"/>
              <w:jc w:val="center"/>
              <w:rPr>
                <w:sz w:val="24"/>
                <w:szCs w:val="24"/>
                <w:lang w:val="en-US" w:eastAsia="uk-UA"/>
              </w:rPr>
            </w:pPr>
            <w:r w:rsidRPr="003D5C20">
              <w:rPr>
                <w:sz w:val="24"/>
                <w:szCs w:val="24"/>
                <w:lang w:val="en-US" w:eastAsia="uk-UA"/>
              </w:rPr>
              <w:t xml:space="preserve">2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2B15E7">
              <w:rPr>
                <w:sz w:val="24"/>
                <w:szCs w:val="24"/>
                <w:lang w:val="en-US" w:eastAsia="uk-UA"/>
              </w:rPr>
            </w:r>
            <w:r w:rsidR="002B15E7">
              <w:rPr>
                <w:sz w:val="24"/>
                <w:szCs w:val="24"/>
                <w:lang w:val="en-US" w:eastAsia="uk-UA"/>
              </w:rPr>
              <w:fldChar w:fldCharType="separate"/>
            </w:r>
            <w:r w:rsidRPr="003D5C20">
              <w:rPr>
                <w:sz w:val="24"/>
                <w:szCs w:val="24"/>
                <w:lang w:val="en-US" w:eastAsia="uk-UA"/>
              </w:rPr>
              <w:fldChar w:fldCharType="end"/>
            </w:r>
          </w:p>
          <w:p w:rsidR="00B264CD" w:rsidRPr="003D5C20" w:rsidRDefault="00B264CD" w:rsidP="00A87296">
            <w:pPr>
              <w:pStyle w:val="af2"/>
              <w:widowControl/>
              <w:ind w:firstLine="0"/>
              <w:jc w:val="left"/>
              <w:rPr>
                <w:szCs w:val="24"/>
                <w:lang w:val="en-US" w:eastAsia="uk-UA"/>
              </w:rPr>
            </w:pPr>
          </w:p>
        </w:tc>
      </w:tr>
    </w:tbl>
    <w:p w:rsidR="002B15E7" w:rsidRDefault="002B15E7"/>
    <w:tbl>
      <w:tblPr>
        <w:tblW w:w="10206" w:type="dxa"/>
        <w:tblInd w:w="-5" w:type="dxa"/>
        <w:tblLayout w:type="fixed"/>
        <w:tblLook w:val="01E0" w:firstRow="1" w:lastRow="1" w:firstColumn="1" w:lastColumn="1" w:noHBand="0" w:noVBand="0"/>
      </w:tblPr>
      <w:tblGrid>
        <w:gridCol w:w="2117"/>
        <w:gridCol w:w="869"/>
        <w:gridCol w:w="842"/>
        <w:gridCol w:w="1175"/>
        <w:gridCol w:w="387"/>
        <w:gridCol w:w="2263"/>
        <w:gridCol w:w="2071"/>
        <w:gridCol w:w="50"/>
        <w:gridCol w:w="432"/>
      </w:tblGrid>
      <w:tr w:rsidR="00B264CD" w:rsidRPr="002B15E7" w:rsidTr="002B15E7">
        <w:trPr>
          <w:trHeight w:val="71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B264CD" w:rsidRPr="00A82864" w:rsidRDefault="002B15E7" w:rsidP="001E5BB6">
            <w:pPr>
              <w:tabs>
                <w:tab w:val="left" w:pos="709"/>
              </w:tabs>
              <w:spacing w:line="240" w:lineRule="auto"/>
              <w:ind w:firstLine="0"/>
              <w:jc w:val="left"/>
              <w:rPr>
                <w:b/>
                <w:sz w:val="24"/>
                <w:szCs w:val="24"/>
                <w:lang w:val="uk-UA"/>
              </w:rPr>
            </w:pPr>
            <w:r w:rsidRPr="002B15E7">
              <w:rPr>
                <w:b/>
                <w:sz w:val="24"/>
                <w:szCs w:val="24"/>
              </w:rPr>
              <w:lastRenderedPageBreak/>
              <w:t>6</w:t>
            </w:r>
            <w:r w:rsidR="00B264CD" w:rsidRPr="00A82864">
              <w:rPr>
                <w:b/>
                <w:sz w:val="24"/>
                <w:szCs w:val="24"/>
              </w:rPr>
              <w:t>. Подібні сорти та відмі</w:t>
            </w:r>
            <w:r w:rsidR="00B264CD" w:rsidRPr="00A82864">
              <w:rPr>
                <w:b/>
                <w:sz w:val="24"/>
                <w:szCs w:val="24"/>
                <w:lang w:val="uk-UA"/>
              </w:rPr>
              <w:t>н</w:t>
            </w:r>
            <w:r w:rsidR="00B264CD" w:rsidRPr="00A82864">
              <w:rPr>
                <w:b/>
                <w:sz w:val="24"/>
                <w:szCs w:val="24"/>
              </w:rPr>
              <w:t xml:space="preserve">ності між </w:t>
            </w:r>
            <w:r w:rsidR="00B264CD" w:rsidRPr="00A82864">
              <w:rPr>
                <w:b/>
                <w:sz w:val="24"/>
                <w:szCs w:val="24"/>
                <w:lang w:val="uk-UA"/>
              </w:rPr>
              <w:t>ними</w:t>
            </w:r>
          </w:p>
          <w:p w:rsidR="00B264CD" w:rsidRPr="00A82864" w:rsidRDefault="00B264CD"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264CD" w:rsidRDefault="00B264CD"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2B15E7" w:rsidRPr="00BE7C99" w:rsidRDefault="002B15E7" w:rsidP="001E5BB6">
            <w:pPr>
              <w:tabs>
                <w:tab w:val="left" w:pos="709"/>
              </w:tabs>
              <w:spacing w:line="240" w:lineRule="auto"/>
              <w:ind w:firstLine="0"/>
              <w:jc w:val="left"/>
              <w:rPr>
                <w:b/>
                <w:sz w:val="20"/>
                <w:szCs w:val="20"/>
                <w:lang w:val="uk-UA"/>
              </w:rPr>
            </w:pPr>
          </w:p>
          <w:p w:rsidR="00B264CD" w:rsidRDefault="00B264CD" w:rsidP="002B15E7">
            <w:pPr>
              <w:autoSpaceDE w:val="0"/>
              <w:autoSpaceDN w:val="0"/>
              <w:adjustRightInd w:val="0"/>
              <w:spacing w:line="240" w:lineRule="auto"/>
              <w:ind w:firstLine="34"/>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B264CD" w:rsidRPr="002B15E7" w:rsidRDefault="00B264CD" w:rsidP="001E5BB6">
            <w:pPr>
              <w:autoSpaceDE w:val="0"/>
              <w:autoSpaceDN w:val="0"/>
              <w:adjustRightInd w:val="0"/>
              <w:spacing w:line="240" w:lineRule="auto"/>
              <w:jc w:val="left"/>
              <w:rPr>
                <w:b/>
                <w:sz w:val="16"/>
                <w:szCs w:val="16"/>
                <w:lang w:val="en-US"/>
              </w:rPr>
            </w:pPr>
          </w:p>
        </w:tc>
      </w:tr>
      <w:tr w:rsidR="00A33D18" w:rsidRPr="002B15E7" w:rsidTr="001E7543">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264CD">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264CD">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264CD">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B264CD">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264CD">
        <w:trPr>
          <w:trHeight w:val="74"/>
        </w:trPr>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B15E7" w:rsidTr="00B264CD">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2B15E7" w:rsidRPr="002B15E7" w:rsidRDefault="002B15E7" w:rsidP="001E5BB6">
            <w:pPr>
              <w:tabs>
                <w:tab w:val="left" w:pos="709"/>
              </w:tabs>
              <w:spacing w:line="240" w:lineRule="auto"/>
              <w:ind w:firstLine="0"/>
              <w:jc w:val="left"/>
              <w:rPr>
                <w:b/>
                <w:sz w:val="16"/>
                <w:szCs w:val="16"/>
              </w:rPr>
            </w:pPr>
          </w:p>
          <w:p w:rsidR="00A33D18" w:rsidRPr="00A82864" w:rsidRDefault="002B15E7" w:rsidP="001E5BB6">
            <w:pPr>
              <w:tabs>
                <w:tab w:val="left" w:pos="709"/>
              </w:tabs>
              <w:spacing w:line="240" w:lineRule="auto"/>
              <w:ind w:firstLine="0"/>
              <w:jc w:val="left"/>
              <w:rPr>
                <w:b/>
                <w:sz w:val="24"/>
                <w:szCs w:val="24"/>
              </w:rPr>
            </w:pPr>
            <w:r w:rsidRPr="002B15E7">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B15E7" w:rsidTr="00B264CD">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264CD">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C470E">
        <w:trPr>
          <w:trHeight w:val="142"/>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B264CD">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B15E7" w:rsidTr="00B264CD">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264CD">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C470E">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B264CD">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B15E7" w:rsidTr="00B264CD">
        <w:trPr>
          <w:trHeight w:val="425"/>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2B15E7">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B264CD">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264CD">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264CD">
        <w:trPr>
          <w:trHeight w:val="427"/>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264CD">
        <w:trPr>
          <w:trHeight w:val="1784"/>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2B15E7" w:rsidRPr="002B15E7" w:rsidRDefault="002B15E7" w:rsidP="00CD729A">
            <w:pPr>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rPr>
            </w:pPr>
          </w:p>
          <w:p w:rsidR="00A33D18" w:rsidRPr="00A82864" w:rsidRDefault="002B15E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2B15E7" w:rsidRPr="00A82864" w:rsidRDefault="002B15E7"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A33D18" w:rsidP="00B264CD">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color w:val="000000"/>
                <w:sz w:val="24"/>
                <w:szCs w:val="24"/>
              </w:rPr>
            </w:pPr>
            <w:r w:rsidRPr="00A82864">
              <w:rPr>
                <w:noProof/>
                <w:sz w:val="16"/>
                <w:szCs w:val="16"/>
              </w:rPr>
              <w:lastRenderedPageBreak/>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r w:rsidR="002B15E7" w:rsidRPr="002B15E7">
              <w:rPr>
                <w:b/>
                <w:color w:val="000000"/>
                <w:sz w:val="24"/>
                <w:szCs w:val="24"/>
              </w:rPr>
              <w:t>9</w:t>
            </w:r>
            <w:r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p>
          <w:p w:rsidR="002B15E7"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2B15E7"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B15E7">
              <w:rPr>
                <w:sz w:val="24"/>
                <w:szCs w:val="24"/>
                <w:lang w:val="uk-UA" w:eastAsia="uk-UA"/>
              </w:rPr>
            </w:r>
            <w:r w:rsidR="002B15E7">
              <w:rPr>
                <w:sz w:val="24"/>
                <w:szCs w:val="24"/>
                <w:lang w:val="uk-UA" w:eastAsia="uk-UA"/>
              </w:rPr>
              <w:fldChar w:fldCharType="separate"/>
            </w:r>
            <w:r w:rsidRPr="00A82864">
              <w:rPr>
                <w:sz w:val="24"/>
                <w:szCs w:val="24"/>
                <w:lang w:val="uk-UA" w:eastAsia="uk-UA"/>
              </w:rPr>
              <w:fldChar w:fldCharType="end"/>
            </w:r>
          </w:p>
          <w:p w:rsidR="002B15E7"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A33D18" w:rsidRPr="002B15E7"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2B15E7" w:rsidRPr="00A82864" w:rsidRDefault="002B15E7"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2B15E7" w:rsidP="001E5BB6">
            <w:pPr>
              <w:widowControl/>
              <w:tabs>
                <w:tab w:val="left" w:pos="709"/>
              </w:tabs>
              <w:spacing w:line="240" w:lineRule="auto"/>
              <w:ind w:firstLine="0"/>
              <w:jc w:val="left"/>
              <w:rPr>
                <w:b/>
                <w:sz w:val="24"/>
                <w:szCs w:val="24"/>
                <w:lang w:val="uk-UA" w:eastAsia="uk-UA"/>
              </w:rPr>
            </w:pPr>
            <w:r w:rsidRPr="002B15E7">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B15E7">
              <w:rPr>
                <w:b/>
                <w:sz w:val="24"/>
                <w:szCs w:val="24"/>
                <w:lang w:val="uk-UA" w:eastAsia="uk-UA"/>
              </w:rPr>
            </w:r>
            <w:r w:rsidR="002B15E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B15E7">
              <w:rPr>
                <w:b/>
                <w:sz w:val="24"/>
                <w:szCs w:val="24"/>
                <w:lang w:val="uk-UA" w:eastAsia="uk-UA"/>
              </w:rPr>
            </w:r>
            <w:r w:rsidR="002B15E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2B15E7" w:rsidRPr="00A82864" w:rsidRDefault="002B15E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2B15E7" w:rsidRPr="00A82864" w:rsidRDefault="002B15E7" w:rsidP="001E5BB6">
            <w:pPr>
              <w:autoSpaceDE w:val="0"/>
              <w:autoSpaceDN w:val="0"/>
              <w:adjustRightInd w:val="0"/>
              <w:spacing w:line="240" w:lineRule="auto"/>
              <w:ind w:right="-144" w:firstLine="0"/>
              <w:jc w:val="left"/>
              <w:rPr>
                <w:rFonts w:cs="TimesNewRoman"/>
                <w:sz w:val="20"/>
                <w:szCs w:val="20"/>
                <w:lang w:val="uk-UA" w:eastAsia="en-US"/>
              </w:rPr>
            </w:pP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2B15E7" w:rsidRPr="00A82864" w:rsidRDefault="002B15E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p>
          <w:p w:rsidR="00A33D18"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2B15E7" w:rsidRPr="00A82864" w:rsidRDefault="002B15E7" w:rsidP="001E5BB6">
            <w:pPr>
              <w:tabs>
                <w:tab w:val="left" w:pos="3016"/>
              </w:tabs>
              <w:autoSpaceDE w:val="0"/>
              <w:autoSpaceDN w:val="0"/>
              <w:adjustRightInd w:val="0"/>
              <w:spacing w:line="240" w:lineRule="auto"/>
              <w:ind w:firstLine="0"/>
              <w:jc w:val="left"/>
              <w:rPr>
                <w:b/>
                <w:sz w:val="16"/>
                <w:szCs w:val="16"/>
                <w:lang w:val="en-US" w:eastAsia="en-US"/>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6C470E">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2B15E7" w:rsidRDefault="002B15E7"/>
    <w:p w:rsidR="002B15E7" w:rsidRDefault="002B15E7"/>
    <w:tbl>
      <w:tblPr>
        <w:tblW w:w="10206" w:type="dxa"/>
        <w:tblInd w:w="-5" w:type="dxa"/>
        <w:tblLayout w:type="fixed"/>
        <w:tblLook w:val="01E0" w:firstRow="1" w:lastRow="1" w:firstColumn="1" w:lastColumn="1" w:noHBand="0" w:noVBand="0"/>
      </w:tblPr>
      <w:tblGrid>
        <w:gridCol w:w="1201"/>
        <w:gridCol w:w="1262"/>
        <w:gridCol w:w="1420"/>
        <w:gridCol w:w="1187"/>
        <w:gridCol w:w="1613"/>
        <w:gridCol w:w="3206"/>
        <w:gridCol w:w="317"/>
      </w:tblGrid>
      <w:tr w:rsidR="00A33D18" w:rsidRPr="00A82864" w:rsidTr="006C470E">
        <w:trPr>
          <w:trHeight w:val="823"/>
        </w:trPr>
        <w:tc>
          <w:tcPr>
            <w:tcW w:w="10206" w:type="dxa"/>
            <w:gridSpan w:val="7"/>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B15E7" w:rsidRPr="002B15E7">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B264CD">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264CD">
        <w:tc>
          <w:tcPr>
            <w:tcW w:w="10206"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B15E7">
              <w:rPr>
                <w:b/>
                <w:sz w:val="24"/>
                <w:szCs w:val="24"/>
              </w:rPr>
            </w:r>
            <w:r w:rsidR="002B15E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B264CD" w:rsidRPr="002B15E7" w:rsidTr="00B264CD">
        <w:trPr>
          <w:trHeight w:val="70"/>
        </w:trPr>
        <w:tc>
          <w:tcPr>
            <w:tcW w:w="10206" w:type="dxa"/>
            <w:gridSpan w:val="7"/>
            <w:tcBorders>
              <w:top w:val="single" w:sz="4" w:space="0" w:color="auto"/>
              <w:left w:val="single" w:sz="4" w:space="0" w:color="auto"/>
              <w:right w:val="single" w:sz="4" w:space="0" w:color="auto"/>
            </w:tcBorders>
            <w:shd w:val="clear" w:color="auto" w:fill="auto"/>
          </w:tcPr>
          <w:p w:rsidR="00B264CD" w:rsidRPr="00A82864" w:rsidRDefault="00B264CD"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B264CD" w:rsidRPr="002B15E7" w:rsidRDefault="00B264CD"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B15E7" w:rsidTr="00B264CD">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264CD">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264CD">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B264CD">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B264CD">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B264CD">
        <w:trPr>
          <w:trHeight w:val="68"/>
        </w:trPr>
        <w:tc>
          <w:tcPr>
            <w:tcW w:w="10206"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6C470E" w:rsidRDefault="006C470E" w:rsidP="009F495B">
      <w:pPr>
        <w:spacing w:line="240" w:lineRule="auto"/>
        <w:ind w:left="5600" w:hanging="5600"/>
        <w:jc w:val="right"/>
        <w:rPr>
          <w:b/>
          <w:sz w:val="20"/>
          <w:szCs w:val="20"/>
          <w:lang w:val="uk-UA"/>
        </w:rPr>
      </w:pPr>
    </w:p>
    <w:p w:rsidR="006C470E" w:rsidRDefault="006C470E" w:rsidP="009F495B">
      <w:pPr>
        <w:spacing w:line="240" w:lineRule="auto"/>
        <w:ind w:left="5600" w:hanging="5600"/>
        <w:jc w:val="right"/>
        <w:rPr>
          <w:b/>
          <w:sz w:val="20"/>
          <w:szCs w:val="20"/>
          <w:lang w:val="uk-UA"/>
        </w:rPr>
      </w:pPr>
    </w:p>
    <w:p w:rsidR="006C470E" w:rsidRDefault="006C470E" w:rsidP="009F495B">
      <w:pPr>
        <w:spacing w:line="240" w:lineRule="auto"/>
        <w:ind w:left="5600" w:hanging="5600"/>
        <w:jc w:val="right"/>
        <w:rPr>
          <w:b/>
          <w:sz w:val="20"/>
          <w:szCs w:val="20"/>
          <w:lang w:val="uk-UA"/>
        </w:rPr>
      </w:pPr>
    </w:p>
    <w:p w:rsidR="006C470E" w:rsidRDefault="006C470E" w:rsidP="009F495B">
      <w:pPr>
        <w:spacing w:line="240" w:lineRule="auto"/>
        <w:ind w:left="5600" w:hanging="5600"/>
        <w:jc w:val="right"/>
        <w:rPr>
          <w:b/>
          <w:sz w:val="20"/>
          <w:szCs w:val="20"/>
          <w:lang w:val="uk-UA"/>
        </w:rPr>
      </w:pPr>
    </w:p>
    <w:p w:rsidR="006C470E" w:rsidRDefault="006C470E" w:rsidP="009F495B">
      <w:pPr>
        <w:spacing w:line="240" w:lineRule="auto"/>
        <w:ind w:left="5600" w:hanging="5600"/>
        <w:jc w:val="right"/>
        <w:rPr>
          <w:b/>
          <w:sz w:val="20"/>
          <w:szCs w:val="20"/>
          <w:lang w:val="uk-UA"/>
        </w:rPr>
      </w:pPr>
    </w:p>
    <w:p w:rsidR="002B15E7" w:rsidRDefault="002B15E7">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2B15E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B15E7">
              <w:rPr>
                <w:sz w:val="20"/>
                <w:szCs w:val="20"/>
              </w:rPr>
            </w:r>
            <w:r w:rsidR="002B15E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B15E7">
              <w:rPr>
                <w:b/>
                <w:sz w:val="20"/>
                <w:szCs w:val="20"/>
              </w:rPr>
            </w:r>
            <w:r w:rsidR="002B15E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6C470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B15E7">
              <w:rPr>
                <w:b/>
                <w:sz w:val="20"/>
                <w:szCs w:val="20"/>
              </w:rPr>
            </w:r>
            <w:r w:rsidR="002B15E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6C470E">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B15E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B15E7">
              <w:rPr>
                <w:b/>
                <w:sz w:val="20"/>
                <w:szCs w:val="20"/>
              </w:rPr>
            </w:r>
            <w:r w:rsidR="002B15E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6C470E">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B15E7">
              <w:rPr>
                <w:b/>
                <w:sz w:val="20"/>
                <w:szCs w:val="20"/>
              </w:rPr>
            </w:r>
            <w:r w:rsidR="002B15E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B15E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B15E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B15E7">
              <w:rPr>
                <w:b/>
                <w:sz w:val="20"/>
                <w:szCs w:val="20"/>
              </w:rPr>
            </w:r>
            <w:r w:rsidR="002B15E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B15E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6C470E">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B15E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B15E7">
              <w:rPr>
                <w:b/>
                <w:sz w:val="20"/>
                <w:szCs w:val="20"/>
              </w:rPr>
            </w:r>
            <w:r w:rsidR="002B15E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2B15E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B15E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1C" w:rsidRDefault="00303C1C">
      <w:pPr>
        <w:spacing w:line="240" w:lineRule="auto"/>
      </w:pPr>
      <w:r>
        <w:separator/>
      </w:r>
    </w:p>
  </w:endnote>
  <w:endnote w:type="continuationSeparator" w:id="0">
    <w:p w:rsidR="00303C1C" w:rsidRDefault="00303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1C" w:rsidRDefault="00303C1C">
      <w:pPr>
        <w:spacing w:line="240" w:lineRule="auto"/>
      </w:pPr>
      <w:r>
        <w:separator/>
      </w:r>
    </w:p>
  </w:footnote>
  <w:footnote w:type="continuationSeparator" w:id="0">
    <w:p w:rsidR="00303C1C" w:rsidRDefault="00303C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B15E7">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9gLEWaeyqRiU3mgBFElP01jLBQD1pdg/8GZjeiHCFhsshaZR1wxIRQpMIy70rkm5sUDA5kP1y4HVeY+Jz8k5A==" w:salt="E/kCPcR0LZKV4NDXE2BIk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543"/>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15E7"/>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3C1C"/>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2BB"/>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470E"/>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73B68"/>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366B"/>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1B88"/>
    <w:rsid w:val="00B13F7D"/>
    <w:rsid w:val="00B15919"/>
    <w:rsid w:val="00B15FDF"/>
    <w:rsid w:val="00B23B03"/>
    <w:rsid w:val="00B264CD"/>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3BA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af2">
    <w:name w:val="Îñíîâíîé òåêñò ñ îòñòóïîì"/>
    <w:basedOn w:val="a"/>
    <w:rsid w:val="00B264CD"/>
    <w:pPr>
      <w:spacing w:line="240" w:lineRule="auto"/>
      <w:ind w:firstLine="72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276835071">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72E2-2427-4740-A972-654F0BC6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2023-11-01T08:53:00Z</dcterms:created>
  <dcterms:modified xsi:type="dcterms:W3CDTF">2024-11-13T15:59:00Z</dcterms:modified>
</cp:coreProperties>
</file>